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06" w:rsidRDefault="00DB4206" w:rsidP="00DB4206">
      <w:pPr>
        <w:rPr>
          <w:lang w:val="en-US"/>
        </w:rPr>
      </w:pPr>
      <w:bookmarkStart w:id="0" w:name="_GoBack"/>
      <w:bookmarkEnd w:id="0"/>
      <w:r>
        <w:rPr>
          <w:lang w:val="en-US"/>
        </w:rPr>
        <w:tab/>
      </w:r>
      <w:r>
        <w:rPr>
          <w:lang w:val="en-US"/>
        </w:rPr>
        <w:tab/>
      </w:r>
      <w:r>
        <w:rPr>
          <w:lang w:val="en-US"/>
        </w:rPr>
        <w:tab/>
      </w:r>
      <w:r>
        <w:rPr>
          <w:lang w:val="en-US"/>
        </w:rPr>
        <w:tab/>
      </w:r>
    </w:p>
    <w:p w:rsidR="00701171" w:rsidRPr="00DB4206" w:rsidRDefault="00D23CDD">
      <w:pPr>
        <w:rPr>
          <w:b/>
          <w:sz w:val="32"/>
          <w:szCs w:val="32"/>
        </w:rPr>
      </w:pPr>
      <w:r>
        <w:rPr>
          <w:b/>
          <w:sz w:val="32"/>
          <w:szCs w:val="32"/>
        </w:rPr>
        <w:t>A</w:t>
      </w:r>
      <w:r w:rsidR="00DB4206" w:rsidRPr="00DB4206">
        <w:rPr>
          <w:b/>
          <w:sz w:val="32"/>
          <w:szCs w:val="32"/>
        </w:rPr>
        <w:t>ccreditatie V&amp;V</w:t>
      </w:r>
    </w:p>
    <w:p w:rsidR="00701171" w:rsidRDefault="00701171" w:rsidP="00701171">
      <w:pPr>
        <w:pStyle w:val="Geenafstand"/>
      </w:pPr>
      <w:r>
        <w:t>Naam organisatie</w:t>
      </w:r>
      <w:r w:rsidR="00F61A9F">
        <w:tab/>
      </w:r>
      <w:r w:rsidR="00F61A9F">
        <w:tab/>
      </w:r>
      <w:r w:rsidR="00F61A9F">
        <w:tab/>
        <w:t>TriviumMeulenbeltZorg</w:t>
      </w:r>
    </w:p>
    <w:p w:rsidR="00701171" w:rsidRDefault="00701171" w:rsidP="00701171">
      <w:pPr>
        <w:pStyle w:val="Geenafstand"/>
      </w:pPr>
      <w:r>
        <w:t>Postadres</w:t>
      </w:r>
      <w:r w:rsidR="00F61A9F">
        <w:tab/>
      </w:r>
      <w:r w:rsidR="00F61A9F">
        <w:tab/>
      </w:r>
      <w:r w:rsidR="00F61A9F">
        <w:tab/>
      </w:r>
      <w:r w:rsidR="00F61A9F">
        <w:tab/>
        <w:t>Vriezenveenseweg 176, 7600 PV Almelo</w:t>
      </w:r>
      <w:r w:rsidR="00F61A9F">
        <w:tab/>
      </w:r>
      <w:r w:rsidR="00F61A9F">
        <w:tab/>
      </w:r>
    </w:p>
    <w:p w:rsidR="00701171" w:rsidRPr="000427E1" w:rsidRDefault="00701171" w:rsidP="00701171">
      <w:pPr>
        <w:pStyle w:val="Geenafstand"/>
      </w:pPr>
      <w:r w:rsidRPr="000427E1">
        <w:t>Naam contactpersoon</w:t>
      </w:r>
      <w:r w:rsidR="00F61A9F" w:rsidRPr="000427E1">
        <w:tab/>
      </w:r>
      <w:r w:rsidR="00F61A9F" w:rsidRPr="000427E1">
        <w:tab/>
      </w:r>
      <w:r w:rsidR="00F61A9F" w:rsidRPr="000427E1">
        <w:tab/>
      </w:r>
      <w:r w:rsidR="000427E1" w:rsidRPr="000427E1">
        <w:t>Crista Wold</w:t>
      </w:r>
    </w:p>
    <w:p w:rsidR="00701171" w:rsidRPr="000427E1" w:rsidRDefault="00701171" w:rsidP="00701171">
      <w:pPr>
        <w:pStyle w:val="Geenafstand"/>
      </w:pPr>
      <w:r w:rsidRPr="000427E1">
        <w:t xml:space="preserve">Functie </w:t>
      </w:r>
      <w:r w:rsidR="00F61A9F" w:rsidRPr="000427E1">
        <w:tab/>
      </w:r>
      <w:r w:rsidR="00F61A9F" w:rsidRPr="000427E1">
        <w:tab/>
      </w:r>
      <w:r w:rsidR="00F61A9F" w:rsidRPr="000427E1">
        <w:tab/>
      </w:r>
      <w:r w:rsidR="00F61A9F" w:rsidRPr="000427E1">
        <w:tab/>
      </w:r>
      <w:r w:rsidR="000427E1" w:rsidRPr="000427E1">
        <w:t>Projectleider Kwaliteitsregister</w:t>
      </w:r>
      <w:r w:rsidR="000427E1" w:rsidRPr="000427E1">
        <w:tab/>
      </w:r>
      <w:r w:rsidR="000427E1" w:rsidRPr="000427E1">
        <w:tab/>
      </w:r>
      <w:r w:rsidR="000427E1" w:rsidRPr="000427E1">
        <w:tab/>
      </w:r>
    </w:p>
    <w:p w:rsidR="00701171" w:rsidRDefault="00F61A9F" w:rsidP="00701171">
      <w:pPr>
        <w:pStyle w:val="Geenafstand"/>
        <w:pBdr>
          <w:bottom w:val="single" w:sz="4" w:space="1" w:color="auto"/>
        </w:pBdr>
      </w:pPr>
      <w:r w:rsidRPr="000427E1">
        <w:t>E</w:t>
      </w:r>
      <w:r w:rsidR="00701171" w:rsidRPr="000427E1">
        <w:t>mailadres</w:t>
      </w:r>
      <w:r w:rsidRPr="006B74CC">
        <w:rPr>
          <w:color w:val="FF0000"/>
        </w:rPr>
        <w:tab/>
      </w:r>
      <w:r>
        <w:tab/>
      </w:r>
      <w:r>
        <w:tab/>
      </w:r>
      <w:r>
        <w:tab/>
      </w:r>
      <w:hyperlink r:id="rId8" w:history="1">
        <w:r w:rsidR="000427E1" w:rsidRPr="00783B9A">
          <w:rPr>
            <w:rStyle w:val="Hyperlink"/>
          </w:rPr>
          <w:t>cwold@triviummeulenbeltzorg.nl</w:t>
        </w:r>
      </w:hyperlink>
      <w:r w:rsidR="000427E1">
        <w:t xml:space="preserve"> </w:t>
      </w:r>
    </w:p>
    <w:p w:rsidR="00A31AA9" w:rsidRDefault="00A31AA9" w:rsidP="00701171">
      <w:pPr>
        <w:pStyle w:val="Geenafstand"/>
        <w:pBdr>
          <w:bottom w:val="single" w:sz="4" w:space="1" w:color="auto"/>
        </w:pBdr>
      </w:pPr>
    </w:p>
    <w:p w:rsidR="00A31AA9" w:rsidRDefault="00A31AA9" w:rsidP="00701171">
      <w:pPr>
        <w:pStyle w:val="Geenafstand"/>
        <w:pBdr>
          <w:bottom w:val="single" w:sz="4" w:space="1" w:color="auto"/>
        </w:pBdr>
      </w:pPr>
      <w:r>
        <w:t>Naam aanvrager</w:t>
      </w:r>
      <w:r>
        <w:tab/>
      </w:r>
      <w:r>
        <w:tab/>
      </w:r>
      <w:r>
        <w:tab/>
      </w:r>
    </w:p>
    <w:p w:rsidR="00A31AA9" w:rsidRDefault="00A31AA9" w:rsidP="00701171">
      <w:pPr>
        <w:pStyle w:val="Geenafstand"/>
        <w:pBdr>
          <w:bottom w:val="single" w:sz="4" w:space="1" w:color="auto"/>
        </w:pBdr>
      </w:pPr>
      <w:r>
        <w:t>Functie aanvrager</w:t>
      </w:r>
    </w:p>
    <w:p w:rsidR="00DA32F1" w:rsidRPr="007B5846" w:rsidRDefault="00DA32F1" w:rsidP="00701171">
      <w:pPr>
        <w:pStyle w:val="Geenafstand"/>
        <w:pBdr>
          <w:bottom w:val="single" w:sz="4" w:space="1" w:color="auto"/>
        </w:pBdr>
      </w:pPr>
    </w:p>
    <w:p w:rsidR="00701171" w:rsidRPr="007B5846" w:rsidRDefault="00701171" w:rsidP="00701171">
      <w:pPr>
        <w:pStyle w:val="Geenafstand"/>
      </w:pPr>
    </w:p>
    <w:p w:rsidR="00DA32F1" w:rsidRPr="00870FEB" w:rsidRDefault="00DB4206" w:rsidP="00AE4022">
      <w:pPr>
        <w:pStyle w:val="Geenafstand"/>
        <w:pBdr>
          <w:bottom w:val="single" w:sz="4" w:space="1" w:color="auto"/>
        </w:pBdr>
        <w:rPr>
          <w:u w:val="single"/>
        </w:rPr>
      </w:pPr>
      <w:r w:rsidRPr="00870FEB">
        <w:rPr>
          <w:u w:val="single"/>
        </w:rPr>
        <w:t xml:space="preserve">Titel </w:t>
      </w:r>
      <w:r w:rsidR="00E47D44" w:rsidRPr="00870FEB">
        <w:rPr>
          <w:u w:val="single"/>
        </w:rPr>
        <w:t>workshop</w:t>
      </w:r>
      <w:r w:rsidR="007B5846" w:rsidRPr="00870FEB">
        <w:rPr>
          <w:u w:val="single"/>
        </w:rPr>
        <w:t>/schooling/cursus</w:t>
      </w:r>
      <w:r w:rsidR="003612EE" w:rsidRPr="00870FEB">
        <w:rPr>
          <w:u w:val="single"/>
        </w:rPr>
        <w:t xml:space="preserve"> </w:t>
      </w:r>
      <w:r w:rsidR="00175DEA" w:rsidRPr="00870FEB">
        <w:rPr>
          <w:u w:val="single"/>
        </w:rPr>
        <w:t xml:space="preserve">: </w:t>
      </w:r>
    </w:p>
    <w:p w:rsidR="00701171" w:rsidRPr="006C6948" w:rsidRDefault="00870FEB" w:rsidP="00AE4022">
      <w:pPr>
        <w:pStyle w:val="Geenafstand"/>
        <w:pBdr>
          <w:bottom w:val="single" w:sz="4" w:space="1" w:color="auto"/>
        </w:pBdr>
        <w:rPr>
          <w:lang w:val="en-US"/>
        </w:rPr>
      </w:pPr>
      <w:r>
        <w:rPr>
          <w:lang w:val="en-US"/>
        </w:rPr>
        <w:t xml:space="preserve">100% aandacht </w:t>
      </w:r>
    </w:p>
    <w:p w:rsidR="00BA4378" w:rsidRPr="00870FEB" w:rsidRDefault="00BA4378" w:rsidP="00DB4206">
      <w:pPr>
        <w:pStyle w:val="Geenafstand"/>
      </w:pPr>
    </w:p>
    <w:p w:rsidR="00D14CF9" w:rsidRDefault="00B34C93" w:rsidP="00AE4022">
      <w:pPr>
        <w:pStyle w:val="Geenafstand"/>
        <w:rPr>
          <w:u w:val="single"/>
        </w:rPr>
      </w:pPr>
      <w:r>
        <w:rPr>
          <w:u w:val="single"/>
        </w:rPr>
        <w:t>Contacturen:</w:t>
      </w:r>
      <w:r w:rsidR="00E47D44" w:rsidRPr="00DA32F1">
        <w:rPr>
          <w:u w:val="single"/>
        </w:rPr>
        <w:t xml:space="preserve">  </w:t>
      </w:r>
    </w:p>
    <w:p w:rsidR="00BA4378" w:rsidRDefault="00870FEB" w:rsidP="00AE4022">
      <w:pPr>
        <w:pStyle w:val="Geenafstand"/>
        <w:pBdr>
          <w:bottom w:val="single" w:sz="4" w:space="1" w:color="auto"/>
        </w:pBdr>
      </w:pPr>
      <w:r>
        <w:t>3</w:t>
      </w:r>
    </w:p>
    <w:p w:rsidR="00BA4378" w:rsidRDefault="00BA4378" w:rsidP="00DB4206">
      <w:pPr>
        <w:pStyle w:val="Geenafstand"/>
      </w:pPr>
    </w:p>
    <w:p w:rsidR="00BA4378" w:rsidRPr="00DA32F1" w:rsidRDefault="00BA4378" w:rsidP="00DB4206">
      <w:pPr>
        <w:pStyle w:val="Geenafstand"/>
        <w:rPr>
          <w:u w:val="single"/>
        </w:rPr>
      </w:pPr>
      <w:r w:rsidRPr="00DA32F1">
        <w:rPr>
          <w:u w:val="single"/>
        </w:rPr>
        <w:t>Voor welk type beroepsoefenaar is deze scholing?</w:t>
      </w:r>
    </w:p>
    <w:p w:rsidR="00BA4378" w:rsidRDefault="00DA32F1" w:rsidP="00DA32F1">
      <w:pPr>
        <w:pStyle w:val="Geenafstand"/>
        <w:pBdr>
          <w:bottom w:val="single" w:sz="4" w:space="1" w:color="auto"/>
        </w:pBdr>
      </w:pPr>
      <w:r>
        <w:t>V</w:t>
      </w:r>
      <w:r w:rsidR="00BA4378">
        <w:t>erpleegkundigen</w:t>
      </w:r>
      <w:r w:rsidR="00175DEA">
        <w:t xml:space="preserve"> ( MBO 4</w:t>
      </w:r>
      <w:r w:rsidR="008D6813">
        <w:t xml:space="preserve"> en HBO 5</w:t>
      </w:r>
      <w:r w:rsidR="00175DEA">
        <w:t xml:space="preserve">) en </w:t>
      </w:r>
      <w:r w:rsidR="00BA4378">
        <w:t>Verzorgenden</w:t>
      </w:r>
      <w:r w:rsidR="00423675">
        <w:t xml:space="preserve"> VIG</w:t>
      </w:r>
      <w:r w:rsidR="00175DEA">
        <w:t xml:space="preserve"> (MBO</w:t>
      </w:r>
      <w:r w:rsidR="006B74CC">
        <w:t xml:space="preserve"> </w:t>
      </w:r>
      <w:r w:rsidR="00175DEA">
        <w:t>3)</w:t>
      </w:r>
    </w:p>
    <w:p w:rsidR="00DA32F1" w:rsidRDefault="00DA32F1" w:rsidP="00DA32F1">
      <w:pPr>
        <w:pStyle w:val="Geenafstand"/>
        <w:pBdr>
          <w:bottom w:val="single" w:sz="4" w:space="1" w:color="auto"/>
        </w:pBdr>
      </w:pPr>
    </w:p>
    <w:p w:rsidR="00AE4022" w:rsidRDefault="00AE4022" w:rsidP="00AE4022">
      <w:pPr>
        <w:pStyle w:val="Geenafstand"/>
      </w:pPr>
    </w:p>
    <w:p w:rsidR="00100266" w:rsidRPr="008D6813" w:rsidRDefault="00100266" w:rsidP="00AE4022">
      <w:pPr>
        <w:pStyle w:val="Geenafstand"/>
        <w:pBdr>
          <w:bottom w:val="single" w:sz="4" w:space="1" w:color="auto"/>
        </w:pBdr>
      </w:pPr>
      <w:r w:rsidRPr="00100266">
        <w:rPr>
          <w:u w:val="single"/>
        </w:rPr>
        <w:t>Evaluatieformulier</w:t>
      </w:r>
      <w:r w:rsidR="008D6813">
        <w:rPr>
          <w:u w:val="single"/>
        </w:rPr>
        <w:t xml:space="preserve">; </w:t>
      </w:r>
      <w:r w:rsidR="008D6813">
        <w:t xml:space="preserve"> Digitale link naar het evaluatieformulier wordt via MijnTmz verstuurd aan de deelnemers bij ontvangen van het certificaat.</w:t>
      </w:r>
    </w:p>
    <w:p w:rsidR="00AE4022" w:rsidRDefault="00AE4022" w:rsidP="00AE4022">
      <w:pPr>
        <w:pStyle w:val="Geenafstand"/>
      </w:pPr>
    </w:p>
    <w:p w:rsidR="00AE4022" w:rsidRDefault="00701171" w:rsidP="00AE4022">
      <w:pPr>
        <w:pStyle w:val="Geenafstand"/>
        <w:rPr>
          <w:u w:val="single"/>
        </w:rPr>
      </w:pPr>
      <w:r w:rsidRPr="00DA32F1">
        <w:rPr>
          <w:u w:val="single"/>
        </w:rPr>
        <w:t>Wordt gebruik gemaakt van aanwezigheidsregistratie?</w:t>
      </w:r>
      <w:r w:rsidRPr="00DA32F1">
        <w:rPr>
          <w:u w:val="single"/>
        </w:rPr>
        <w:tab/>
      </w:r>
    </w:p>
    <w:p w:rsidR="008D6813" w:rsidRDefault="00BC321D" w:rsidP="00AE4022">
      <w:pPr>
        <w:pStyle w:val="Geenafstand"/>
      </w:pPr>
      <w:r>
        <w:t>Ja. M</w:t>
      </w:r>
      <w:r w:rsidR="008D6813">
        <w:t>iddels registratie aanmeldingen deelnemers MijnTmz.</w:t>
      </w:r>
    </w:p>
    <w:p w:rsidR="00100266" w:rsidRDefault="00100266" w:rsidP="00701171">
      <w:pPr>
        <w:pStyle w:val="Geenafstand"/>
        <w:rPr>
          <w:u w:val="single"/>
        </w:rPr>
      </w:pPr>
      <w:r>
        <w:rPr>
          <w:u w:val="single"/>
        </w:rPr>
        <w:t>_________________________________________________________________________________</w:t>
      </w:r>
    </w:p>
    <w:p w:rsidR="00701171" w:rsidRPr="00100266" w:rsidRDefault="00701171" w:rsidP="00701171">
      <w:pPr>
        <w:pStyle w:val="Geenafstand"/>
        <w:rPr>
          <w:u w:val="single"/>
        </w:rPr>
      </w:pPr>
      <w:r w:rsidRPr="00100266">
        <w:rPr>
          <w:u w:val="single"/>
        </w:rPr>
        <w:t>Ontvangen de deelnemers een bewijs van deelname?</w:t>
      </w:r>
    </w:p>
    <w:p w:rsidR="00AE4022" w:rsidRDefault="008D6813" w:rsidP="00DA32F1">
      <w:pPr>
        <w:pStyle w:val="Geenafstand"/>
      </w:pPr>
      <w:r>
        <w:t>Ja. Deelnemers ontvangen certificaat via MijnTmz.</w:t>
      </w:r>
    </w:p>
    <w:p w:rsidR="00100266" w:rsidRDefault="00100266" w:rsidP="00AE4022">
      <w:pPr>
        <w:pStyle w:val="Geenafstand"/>
        <w:rPr>
          <w:u w:val="single"/>
        </w:rPr>
      </w:pPr>
      <w:r>
        <w:rPr>
          <w:u w:val="single"/>
        </w:rPr>
        <w:t>__________________________________________________________________________________</w:t>
      </w:r>
    </w:p>
    <w:p w:rsidR="00AE4022" w:rsidRPr="00100266" w:rsidRDefault="00701171" w:rsidP="00AE4022">
      <w:pPr>
        <w:pStyle w:val="Geenafstand"/>
        <w:rPr>
          <w:u w:val="single"/>
        </w:rPr>
      </w:pPr>
      <w:r w:rsidRPr="00100266">
        <w:rPr>
          <w:u w:val="single"/>
        </w:rPr>
        <w:t>Wordt gebruik gemaakt van voldoende ervaren docenten/sprekers?</w:t>
      </w:r>
    </w:p>
    <w:p w:rsidR="006212E2" w:rsidRDefault="006212E2" w:rsidP="00903E12">
      <w:pPr>
        <w:pStyle w:val="Geenafstand"/>
        <w:pBdr>
          <w:bottom w:val="single" w:sz="4" w:space="1" w:color="auto"/>
        </w:pBdr>
      </w:pPr>
    </w:p>
    <w:p w:rsidR="00100266" w:rsidRPr="00870FEB" w:rsidRDefault="00870FEB" w:rsidP="00903E12">
      <w:pPr>
        <w:pStyle w:val="Geenafstand"/>
        <w:pBdr>
          <w:bottom w:val="single" w:sz="4" w:space="1" w:color="auto"/>
        </w:pBdr>
      </w:pPr>
      <w:r w:rsidRPr="00870FEB">
        <w:t xml:space="preserve">Psycholoog en opleidingsfunctionaris </w:t>
      </w:r>
      <w:r>
        <w:t xml:space="preserve">zie Curriculum Vitae </w:t>
      </w:r>
      <w:r w:rsidR="00100266" w:rsidRPr="00870FEB">
        <w:t>__________________________________________________________________________________</w:t>
      </w:r>
    </w:p>
    <w:p w:rsidR="00903E12" w:rsidRPr="00100266" w:rsidRDefault="00903E12" w:rsidP="00903E12">
      <w:pPr>
        <w:pStyle w:val="Geenafstand"/>
        <w:pBdr>
          <w:bottom w:val="single" w:sz="4" w:space="1" w:color="auto"/>
        </w:pBdr>
        <w:rPr>
          <w:u w:val="single"/>
        </w:rPr>
      </w:pPr>
      <w:r w:rsidRPr="00100266">
        <w:rPr>
          <w:u w:val="single"/>
        </w:rPr>
        <w:t>Trainer</w:t>
      </w:r>
      <w:r w:rsidR="00870FEB">
        <w:rPr>
          <w:u w:val="single"/>
        </w:rPr>
        <w:t>s</w:t>
      </w:r>
    </w:p>
    <w:p w:rsidR="006212E2" w:rsidRPr="00870FEB" w:rsidRDefault="00870FEB" w:rsidP="00903E12">
      <w:pPr>
        <w:pStyle w:val="Geenafstand"/>
        <w:pBdr>
          <w:bottom w:val="single" w:sz="4" w:space="1" w:color="auto"/>
        </w:pBdr>
      </w:pPr>
      <w:r w:rsidRPr="00870FEB">
        <w:t xml:space="preserve">Jeannie Janssen en Charlotte Welberg </w:t>
      </w:r>
    </w:p>
    <w:p w:rsidR="00100266" w:rsidRDefault="00100266" w:rsidP="00903E12">
      <w:pPr>
        <w:pStyle w:val="Geenafstand"/>
        <w:pBdr>
          <w:bottom w:val="single" w:sz="4" w:space="1" w:color="auto"/>
        </w:pBdr>
      </w:pPr>
      <w:r>
        <w:t>__________________________________________________________________________________</w:t>
      </w:r>
    </w:p>
    <w:p w:rsidR="00B34C93" w:rsidRDefault="00B34C93" w:rsidP="00B34C93">
      <w:pPr>
        <w:pStyle w:val="Geenafstand"/>
        <w:pBdr>
          <w:bottom w:val="single" w:sz="4" w:space="1" w:color="auto"/>
        </w:pBdr>
      </w:pPr>
      <w:r>
        <w:t>Minimaal/maximaal aantal deelnemers</w:t>
      </w:r>
    </w:p>
    <w:p w:rsidR="00100266" w:rsidRDefault="00100266" w:rsidP="00B34C93">
      <w:pPr>
        <w:pStyle w:val="Geenafstand"/>
        <w:pBdr>
          <w:bottom w:val="single" w:sz="4" w:space="1" w:color="auto"/>
        </w:pBdr>
      </w:pPr>
      <w:r>
        <w:t>_</w:t>
      </w:r>
      <w:r w:rsidR="00870FEB">
        <w:t>6-15</w:t>
      </w:r>
      <w:r>
        <w:t>____________________________________________________________________________</w:t>
      </w:r>
    </w:p>
    <w:p w:rsidR="00B34C93" w:rsidRPr="00100266" w:rsidRDefault="00100266" w:rsidP="00B34C93">
      <w:pPr>
        <w:pStyle w:val="Geenafstand"/>
        <w:pBdr>
          <w:bottom w:val="single" w:sz="4" w:space="1" w:color="auto"/>
        </w:pBdr>
        <w:rPr>
          <w:u w:val="single"/>
        </w:rPr>
      </w:pPr>
      <w:r w:rsidRPr="00100266">
        <w:rPr>
          <w:u w:val="single"/>
        </w:rPr>
        <w:t>Kosten</w:t>
      </w:r>
    </w:p>
    <w:p w:rsidR="006212E2" w:rsidRDefault="00870FEB" w:rsidP="00B34C93">
      <w:pPr>
        <w:pStyle w:val="Geenafstand"/>
        <w:pBdr>
          <w:bottom w:val="single" w:sz="4" w:space="1" w:color="auto"/>
        </w:pBdr>
      </w:pPr>
      <w:r>
        <w:t>Verletkosten</w:t>
      </w:r>
    </w:p>
    <w:p w:rsidR="00100266" w:rsidRDefault="00100266" w:rsidP="00B34C93">
      <w:pPr>
        <w:pStyle w:val="Geenafstand"/>
        <w:pBdr>
          <w:bottom w:val="single" w:sz="4" w:space="1" w:color="auto"/>
        </w:pBdr>
      </w:pPr>
      <w:r>
        <w:t>__________________________________________________________________________________</w:t>
      </w:r>
    </w:p>
    <w:p w:rsidR="00100266" w:rsidRDefault="00D00E97" w:rsidP="00100266">
      <w:pPr>
        <w:pStyle w:val="Geenafstand"/>
        <w:pBdr>
          <w:bottom w:val="single" w:sz="4" w:space="1" w:color="auto"/>
        </w:pBdr>
        <w:rPr>
          <w:u w:val="single"/>
        </w:rPr>
      </w:pPr>
      <w:r>
        <w:rPr>
          <w:u w:val="single"/>
        </w:rPr>
        <w:t>Locatie</w:t>
      </w:r>
    </w:p>
    <w:p w:rsidR="00870FEB" w:rsidRPr="00100266" w:rsidRDefault="00870FEB" w:rsidP="00100266">
      <w:pPr>
        <w:pStyle w:val="Geenafstand"/>
        <w:pBdr>
          <w:bottom w:val="single" w:sz="4" w:space="1" w:color="auto"/>
        </w:pBdr>
        <w:rPr>
          <w:u w:val="single"/>
        </w:rPr>
      </w:pPr>
      <w:r>
        <w:rPr>
          <w:u w:val="single"/>
        </w:rPr>
        <w:lastRenderedPageBreak/>
        <w:t xml:space="preserve">TMZ Meulenbelt Almelo </w:t>
      </w:r>
    </w:p>
    <w:p w:rsidR="00100266" w:rsidRDefault="00100266" w:rsidP="00100266">
      <w:pPr>
        <w:pStyle w:val="Geenafstand"/>
        <w:pBdr>
          <w:bottom w:val="single" w:sz="4" w:space="1" w:color="auto"/>
        </w:pBdr>
      </w:pPr>
    </w:p>
    <w:p w:rsidR="0045530C" w:rsidRPr="00DA32F1" w:rsidRDefault="00DA32F1" w:rsidP="0045530C">
      <w:pPr>
        <w:pStyle w:val="Geenafstand"/>
        <w:rPr>
          <w:u w:val="single"/>
        </w:rPr>
      </w:pPr>
      <w:r>
        <w:rPr>
          <w:u w:val="single"/>
        </w:rPr>
        <w:t>Type bijscholing</w:t>
      </w:r>
    </w:p>
    <w:p w:rsidR="0045530C" w:rsidRDefault="00DA32F1" w:rsidP="00DA32F1">
      <w:pPr>
        <w:pStyle w:val="Geenafstand"/>
      </w:pPr>
      <w:r>
        <w:t xml:space="preserve">Workshop </w:t>
      </w:r>
      <w:r w:rsidR="00217022">
        <w:t xml:space="preserve"> / accreditatie per bijeenkomst</w:t>
      </w:r>
    </w:p>
    <w:p w:rsidR="0045530C" w:rsidRDefault="00100266" w:rsidP="00DA32F1">
      <w:pPr>
        <w:pStyle w:val="Geenafstand"/>
        <w:pBdr>
          <w:bottom w:val="single" w:sz="4" w:space="1" w:color="auto"/>
        </w:pBdr>
      </w:pPr>
      <w:r>
        <w:t>__________________________________________________________________________________</w:t>
      </w:r>
    </w:p>
    <w:p w:rsidR="00100266" w:rsidRPr="00100266" w:rsidRDefault="00100266" w:rsidP="00100266">
      <w:pPr>
        <w:pStyle w:val="Geenafstand"/>
        <w:pBdr>
          <w:bottom w:val="single" w:sz="4" w:space="1" w:color="auto"/>
        </w:pBdr>
        <w:rPr>
          <w:u w:val="single"/>
        </w:rPr>
      </w:pPr>
      <w:r w:rsidRPr="00100266">
        <w:rPr>
          <w:u w:val="single"/>
        </w:rPr>
        <w:t>Aanmelding en annulering</w:t>
      </w:r>
    </w:p>
    <w:p w:rsidR="00100266" w:rsidRDefault="00100266" w:rsidP="00100266">
      <w:pPr>
        <w:pStyle w:val="Geenafstand"/>
        <w:pBdr>
          <w:bottom w:val="single" w:sz="4" w:space="1" w:color="auto"/>
        </w:pBdr>
      </w:pPr>
      <w:r>
        <w:t>Digitaal aanmelden</w:t>
      </w:r>
      <w:r w:rsidR="00423675">
        <w:t xml:space="preserve">: </w:t>
      </w:r>
      <w:r>
        <w:t>kan tot uiterlijk een week voor de aanvang van de workshop op:</w:t>
      </w:r>
    </w:p>
    <w:p w:rsidR="00100266" w:rsidRDefault="00100266" w:rsidP="00100266">
      <w:pPr>
        <w:pStyle w:val="Geenafstand"/>
        <w:pBdr>
          <w:bottom w:val="single" w:sz="4" w:space="1" w:color="auto"/>
        </w:pBdr>
      </w:pPr>
      <w:r>
        <w:t xml:space="preserve"> ‘mijn TMZ’/ leeromgeving</w:t>
      </w:r>
    </w:p>
    <w:p w:rsidR="000407F6" w:rsidRDefault="000407F6" w:rsidP="00100266">
      <w:pPr>
        <w:pStyle w:val="Geenafstand"/>
        <w:pBdr>
          <w:bottom w:val="single" w:sz="4" w:space="1" w:color="auto"/>
        </w:pBdr>
      </w:pPr>
      <w:r>
        <w:t>Digitaal afmelden:</w:t>
      </w:r>
      <w:r>
        <w:tab/>
        <w:t xml:space="preserve"> eveneens op ‘mijn TMZ’/ leeromgeving</w:t>
      </w:r>
    </w:p>
    <w:p w:rsidR="00100266" w:rsidRDefault="00100266" w:rsidP="00100266">
      <w:pPr>
        <w:pStyle w:val="Geenafstand"/>
      </w:pPr>
    </w:p>
    <w:p w:rsidR="0045530C" w:rsidRPr="006B74CC" w:rsidRDefault="0045530C" w:rsidP="0045530C">
      <w:pPr>
        <w:pStyle w:val="Geenafstand"/>
        <w:pBdr>
          <w:bottom w:val="single" w:sz="4" w:space="1" w:color="auto"/>
        </w:pBdr>
        <w:rPr>
          <w:u w:val="single"/>
        </w:rPr>
      </w:pPr>
      <w:r w:rsidRPr="006B74CC">
        <w:rPr>
          <w:u w:val="single"/>
        </w:rPr>
        <w:t>Omschrijving van de inhoud</w:t>
      </w:r>
    </w:p>
    <w:p w:rsidR="006B74CC" w:rsidRDefault="006B74CC" w:rsidP="0045530C">
      <w:pPr>
        <w:pStyle w:val="Geenafstand"/>
        <w:pBdr>
          <w:bottom w:val="single" w:sz="4" w:space="1" w:color="auto"/>
        </w:pBdr>
      </w:pPr>
    </w:p>
    <w:p w:rsidR="00870FEB" w:rsidRDefault="00870FEB" w:rsidP="00870FEB">
      <w:pPr>
        <w:pStyle w:val="Geenafstand"/>
        <w:pBdr>
          <w:bottom w:val="single" w:sz="4" w:space="1" w:color="auto"/>
        </w:pBdr>
      </w:pPr>
      <w:r>
        <w:t xml:space="preserve">100% aandacht gaat over het er zijn voor de ander, zodat de ander zich gezien, gehoord en begrepen voelt. Het begint met een aandachtige houding naar jezelf. Alleen door bewust aandacht te schenken aan/te luisteren en reageren, kan je achter de individuele behoeftes en wensen van de ander komen en afstemming vinden. </w:t>
      </w:r>
    </w:p>
    <w:p w:rsidR="00870FEB" w:rsidRDefault="00870FEB" w:rsidP="00870FEB">
      <w:pPr>
        <w:pStyle w:val="Geenafstand"/>
        <w:pBdr>
          <w:bottom w:val="single" w:sz="4" w:space="1" w:color="auto"/>
        </w:pBdr>
      </w:pPr>
    </w:p>
    <w:p w:rsidR="006151ED" w:rsidRDefault="006151ED" w:rsidP="006151ED">
      <w:pPr>
        <w:pStyle w:val="Geenafstand"/>
      </w:pPr>
    </w:p>
    <w:p w:rsidR="00C24148" w:rsidRDefault="0045530C" w:rsidP="0028211F">
      <w:pPr>
        <w:pStyle w:val="Geenafstand"/>
        <w:ind w:left="720"/>
        <w:rPr>
          <w:u w:val="single"/>
        </w:rPr>
      </w:pPr>
      <w:r w:rsidRPr="0028211F">
        <w:rPr>
          <w:u w:val="single"/>
        </w:rPr>
        <w:t>Doelstelling</w:t>
      </w:r>
    </w:p>
    <w:p w:rsidR="007F4E91" w:rsidRPr="007F4E91" w:rsidRDefault="007F4E91" w:rsidP="007F4E91">
      <w:pPr>
        <w:pStyle w:val="Geenafstand"/>
        <w:ind w:left="720"/>
      </w:pPr>
      <w:r w:rsidRPr="007F4E91">
        <w:t>1.</w:t>
      </w:r>
      <w:r w:rsidRPr="007F4E91">
        <w:tab/>
        <w:t>De deelnemers hebben aan het einde van de workshop kennis over de verschillende vormen van aandacht.</w:t>
      </w:r>
    </w:p>
    <w:p w:rsidR="007F4E91" w:rsidRPr="007F4E91" w:rsidRDefault="007F4E91" w:rsidP="007F4E91">
      <w:pPr>
        <w:pStyle w:val="Geenafstand"/>
        <w:ind w:left="720"/>
      </w:pPr>
      <w:r w:rsidRPr="007F4E91">
        <w:t>2.</w:t>
      </w:r>
      <w:r w:rsidRPr="007F4E91">
        <w:tab/>
        <w:t>De deelnemers zijn zich aan het einde van deze workshop bewust dat ze de keuze hebben om gericht aandacht te kunnen schenken.</w:t>
      </w:r>
    </w:p>
    <w:p w:rsidR="007F4E91" w:rsidRPr="007F4E91" w:rsidRDefault="007F4E91" w:rsidP="007F4E91">
      <w:pPr>
        <w:pStyle w:val="Geenafstand"/>
        <w:ind w:left="720"/>
      </w:pPr>
      <w:r w:rsidRPr="007F4E91">
        <w:t>3.</w:t>
      </w:r>
      <w:r w:rsidRPr="007F4E91">
        <w:tab/>
        <w:t>De deelnemers hebben aan het einde van de workshop bepaald wat zij voor zichzelf en het team onder aandachtig werken verstaan.</w:t>
      </w:r>
    </w:p>
    <w:p w:rsidR="00217022" w:rsidRPr="0028211F" w:rsidRDefault="00217022" w:rsidP="0028211F">
      <w:pPr>
        <w:pStyle w:val="Geenafstand"/>
        <w:ind w:left="720"/>
        <w:rPr>
          <w:u w:val="single"/>
        </w:rPr>
      </w:pPr>
    </w:p>
    <w:p w:rsidR="006C6948" w:rsidRDefault="0045530C" w:rsidP="00D23CDD">
      <w:pPr>
        <w:ind w:left="720"/>
        <w:rPr>
          <w:u w:val="single"/>
        </w:rPr>
      </w:pPr>
      <w:r w:rsidRPr="0028211F">
        <w:rPr>
          <w:u w:val="single"/>
        </w:rPr>
        <w:t>Programma</w:t>
      </w:r>
      <w:r w:rsidR="00D23CDD">
        <w:rPr>
          <w:u w:val="single"/>
        </w:rPr>
        <w:t xml:space="preserve">  </w:t>
      </w:r>
    </w:p>
    <w:tbl>
      <w:tblPr>
        <w:tblpPr w:leftFromText="141" w:rightFromText="141" w:vertAnchor="text" w:horzAnchor="page" w:tblpX="433" w:tblpY="39"/>
        <w:tblW w:w="5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1671"/>
        <w:gridCol w:w="2762"/>
        <w:gridCol w:w="2825"/>
        <w:gridCol w:w="2268"/>
      </w:tblGrid>
      <w:tr w:rsidR="007F4E91" w:rsidRPr="00496123" w:rsidTr="007F4E91">
        <w:tc>
          <w:tcPr>
            <w:tcW w:w="623"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Benodigde Tijd</w:t>
            </w:r>
          </w:p>
        </w:tc>
        <w:tc>
          <w:tcPr>
            <w:tcW w:w="768"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Wat</w:t>
            </w:r>
          </w:p>
        </w:tc>
        <w:tc>
          <w:tcPr>
            <w:tcW w:w="1269"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Werkvorm</w:t>
            </w:r>
          </w:p>
          <w:p w:rsidR="007F4E91" w:rsidRPr="00496123" w:rsidRDefault="007F4E91" w:rsidP="007F4E91">
            <w:pPr>
              <w:spacing w:after="0" w:line="240" w:lineRule="auto"/>
              <w:rPr>
                <w:rFonts w:ascii="Trebuchet MS" w:eastAsia="Andale WT" w:hAnsi="Trebuchet MS" w:cs="Andale WT"/>
                <w:sz w:val="20"/>
                <w:szCs w:val="20"/>
              </w:rPr>
            </w:pPr>
          </w:p>
        </w:tc>
        <w:tc>
          <w:tcPr>
            <w:tcW w:w="1298"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Leermiddelen en organisatie</w:t>
            </w:r>
          </w:p>
        </w:tc>
        <w:tc>
          <w:tcPr>
            <w:tcW w:w="1043"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Verdeling</w:t>
            </w:r>
          </w:p>
        </w:tc>
      </w:tr>
      <w:tr w:rsidR="007F4E91" w:rsidRPr="00496123" w:rsidTr="007F4E91">
        <w:tc>
          <w:tcPr>
            <w:tcW w:w="623" w:type="pct"/>
            <w:tcBorders>
              <w:top w:val="single" w:sz="4" w:space="0" w:color="auto"/>
              <w:left w:val="single" w:sz="4" w:space="0" w:color="auto"/>
              <w:bottom w:val="single" w:sz="4" w:space="0" w:color="auto"/>
              <w:right w:val="single" w:sz="4" w:space="0" w:color="auto"/>
            </w:tcBorders>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Bij binnenkomst</w:t>
            </w:r>
          </w:p>
        </w:tc>
        <w:tc>
          <w:tcPr>
            <w:tcW w:w="768" w:type="pct"/>
            <w:tcBorders>
              <w:top w:val="single" w:sz="4" w:space="0" w:color="auto"/>
              <w:left w:val="single" w:sz="4" w:space="0" w:color="auto"/>
              <w:bottom w:val="single" w:sz="4" w:space="0" w:color="auto"/>
              <w:right w:val="single" w:sz="4" w:space="0" w:color="auto"/>
            </w:tcBorders>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Liedje opzetten Nielson</w:t>
            </w:r>
          </w:p>
        </w:tc>
        <w:tc>
          <w:tcPr>
            <w:tcW w:w="1269" w:type="pct"/>
            <w:tcBorders>
              <w:top w:val="single" w:sz="4" w:space="0" w:color="auto"/>
              <w:left w:val="single" w:sz="4" w:space="0" w:color="auto"/>
              <w:bottom w:val="single" w:sz="4" w:space="0" w:color="auto"/>
              <w:right w:val="single" w:sz="4" w:space="0" w:color="auto"/>
            </w:tcBorders>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w:t>
            </w:r>
          </w:p>
        </w:tc>
        <w:tc>
          <w:tcPr>
            <w:tcW w:w="1298" w:type="pct"/>
            <w:tcBorders>
              <w:top w:val="single" w:sz="4" w:space="0" w:color="auto"/>
              <w:left w:val="single" w:sz="4" w:space="0" w:color="auto"/>
              <w:bottom w:val="single" w:sz="4" w:space="0" w:color="auto"/>
              <w:right w:val="single" w:sz="4" w:space="0" w:color="auto"/>
            </w:tcBorders>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Achtergrondmuziek</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1</w:t>
            </w:r>
          </w:p>
        </w:tc>
        <w:tc>
          <w:tcPr>
            <w:tcW w:w="1043" w:type="pct"/>
            <w:tcBorders>
              <w:top w:val="single" w:sz="4" w:space="0" w:color="auto"/>
              <w:left w:val="single" w:sz="4" w:space="0" w:color="auto"/>
              <w:bottom w:val="single" w:sz="4" w:space="0" w:color="auto"/>
              <w:right w:val="single" w:sz="4" w:space="0" w:color="auto"/>
            </w:tcBorders>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w:t>
            </w:r>
          </w:p>
        </w:tc>
      </w:tr>
      <w:tr w:rsidR="007F4E91" w:rsidRPr="00496123" w:rsidTr="007F4E91">
        <w:tc>
          <w:tcPr>
            <w:tcW w:w="62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10 min.</w:t>
            </w:r>
          </w:p>
        </w:tc>
        <w:tc>
          <w:tcPr>
            <w:tcW w:w="76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Kennismaking (wie ben je en waar werk je?), doel van de workshop, verwachtingen bespreken</w:t>
            </w:r>
          </w:p>
        </w:tc>
        <w:tc>
          <w:tcPr>
            <w:tcW w:w="1269"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Kringgesprek</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Foto’s als voorbeeld: wat roept dit bij jullie op?</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Wat is het verschil tussen de 2 dia’s?</w:t>
            </w:r>
          </w:p>
        </w:tc>
        <w:tc>
          <w:tcPr>
            <w:tcW w:w="129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xml:space="preserve">Stoelen in de kring </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2 &amp; 3</w:t>
            </w:r>
          </w:p>
        </w:tc>
        <w:tc>
          <w:tcPr>
            <w:tcW w:w="104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Samen</w:t>
            </w:r>
          </w:p>
        </w:tc>
      </w:tr>
      <w:tr w:rsidR="007F4E91" w:rsidRPr="00496123" w:rsidTr="007F4E91">
        <w:tc>
          <w:tcPr>
            <w:tcW w:w="62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5 min.</w:t>
            </w:r>
          </w:p>
        </w:tc>
        <w:tc>
          <w:tcPr>
            <w:tcW w:w="76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Opzet workshop</w:t>
            </w:r>
          </w:p>
        </w:tc>
        <w:tc>
          <w:tcPr>
            <w:tcW w:w="1269"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Uitleg sheet</w:t>
            </w:r>
          </w:p>
        </w:tc>
        <w:tc>
          <w:tcPr>
            <w:tcW w:w="129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4</w:t>
            </w:r>
          </w:p>
        </w:tc>
        <w:tc>
          <w:tcPr>
            <w:tcW w:w="1043" w:type="pct"/>
          </w:tcPr>
          <w:p w:rsidR="007F4E91" w:rsidRPr="00496123" w:rsidRDefault="007F4E91" w:rsidP="007F4E91">
            <w:pPr>
              <w:spacing w:after="0" w:line="240" w:lineRule="auto"/>
              <w:rPr>
                <w:rFonts w:ascii="Trebuchet MS" w:eastAsia="Andale WT" w:hAnsi="Trebuchet MS" w:cs="Andale WT"/>
                <w:sz w:val="20"/>
                <w:szCs w:val="20"/>
              </w:rPr>
            </w:pPr>
            <w:r>
              <w:rPr>
                <w:rFonts w:ascii="Trebuchet MS" w:eastAsia="Andale WT" w:hAnsi="Trebuchet MS" w:cs="Andale WT"/>
                <w:sz w:val="20"/>
                <w:szCs w:val="20"/>
              </w:rPr>
              <w:t>Opleidingsfunctionaris</w:t>
            </w:r>
          </w:p>
        </w:tc>
      </w:tr>
      <w:tr w:rsidR="007F4E91" w:rsidRPr="00496123" w:rsidTr="007F4E91">
        <w:tc>
          <w:tcPr>
            <w:tcW w:w="62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5 min.</w:t>
            </w:r>
          </w:p>
        </w:tc>
        <w:tc>
          <w:tcPr>
            <w:tcW w:w="76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Introductie filmpje “zwerver”</w:t>
            </w:r>
          </w:p>
        </w:tc>
        <w:tc>
          <w:tcPr>
            <w:tcW w:w="1269"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Vraag: wat roept dit filmpje bij jullie op?</w:t>
            </w:r>
          </w:p>
        </w:tc>
        <w:tc>
          <w:tcPr>
            <w:tcW w:w="129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xml:space="preserve">Filmpje op USB </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4</w:t>
            </w:r>
          </w:p>
        </w:tc>
        <w:tc>
          <w:tcPr>
            <w:tcW w:w="104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Samen</w:t>
            </w:r>
          </w:p>
        </w:tc>
      </w:tr>
      <w:tr w:rsidR="007F4E91" w:rsidRPr="00496123" w:rsidTr="007F4E91">
        <w:tc>
          <w:tcPr>
            <w:tcW w:w="62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5 min.</w:t>
            </w:r>
          </w:p>
        </w:tc>
        <w:tc>
          <w:tcPr>
            <w:tcW w:w="76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Wat is aandacht</w:t>
            </w:r>
          </w:p>
        </w:tc>
        <w:tc>
          <w:tcPr>
            <w:tcW w:w="1269"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Korte uitleg</w:t>
            </w:r>
          </w:p>
        </w:tc>
        <w:tc>
          <w:tcPr>
            <w:tcW w:w="129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5</w:t>
            </w:r>
          </w:p>
        </w:tc>
        <w:tc>
          <w:tcPr>
            <w:tcW w:w="1043" w:type="pct"/>
          </w:tcPr>
          <w:p w:rsidR="007F4E91" w:rsidRPr="00496123" w:rsidRDefault="007F4E91" w:rsidP="007F4E91">
            <w:pPr>
              <w:spacing w:after="0" w:line="240" w:lineRule="auto"/>
              <w:rPr>
                <w:rFonts w:ascii="Trebuchet MS" w:eastAsia="Andale WT" w:hAnsi="Trebuchet MS" w:cs="Andale WT"/>
                <w:sz w:val="20"/>
                <w:szCs w:val="20"/>
              </w:rPr>
            </w:pPr>
            <w:r>
              <w:rPr>
                <w:rFonts w:ascii="Trebuchet MS" w:eastAsia="Andale WT" w:hAnsi="Trebuchet MS" w:cs="Andale WT"/>
                <w:sz w:val="20"/>
                <w:szCs w:val="20"/>
              </w:rPr>
              <w:t>Psycholoog</w:t>
            </w:r>
          </w:p>
        </w:tc>
      </w:tr>
      <w:tr w:rsidR="007F4E91" w:rsidRPr="00496123" w:rsidTr="007F4E91">
        <w:tc>
          <w:tcPr>
            <w:tcW w:w="62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15 min</w:t>
            </w:r>
          </w:p>
        </w:tc>
        <w:tc>
          <w:tcPr>
            <w:tcW w:w="768" w:type="pct"/>
          </w:tcPr>
          <w:p w:rsidR="007F4E91" w:rsidRPr="00496123" w:rsidRDefault="007F4E91" w:rsidP="007F4E91">
            <w:pPr>
              <w:spacing w:after="0" w:line="240" w:lineRule="auto"/>
              <w:rPr>
                <w:rFonts w:ascii="Trebuchet MS" w:eastAsia="Times New Roman" w:hAnsi="Trebuchet MS" w:cs="Arial"/>
                <w:sz w:val="20"/>
                <w:szCs w:val="20"/>
              </w:rPr>
            </w:pPr>
            <w:r w:rsidRPr="00496123">
              <w:rPr>
                <w:rFonts w:ascii="Trebuchet MS" w:eastAsia="Times New Roman" w:hAnsi="Trebuchet MS" w:cs="Arial"/>
                <w:sz w:val="20"/>
                <w:szCs w:val="20"/>
              </w:rPr>
              <w:t>Startopdracht - trigger</w:t>
            </w:r>
          </w:p>
          <w:p w:rsidR="007F4E91" w:rsidRPr="00496123" w:rsidRDefault="007F4E91" w:rsidP="007F4E91">
            <w:pPr>
              <w:spacing w:after="0" w:line="240" w:lineRule="auto"/>
              <w:rPr>
                <w:rFonts w:ascii="Trebuchet MS" w:eastAsia="Andale WT" w:hAnsi="Trebuchet MS" w:cs="Andale WT"/>
                <w:sz w:val="20"/>
                <w:szCs w:val="20"/>
              </w:rPr>
            </w:pPr>
          </w:p>
        </w:tc>
        <w:tc>
          <w:tcPr>
            <w:tcW w:w="1269" w:type="pct"/>
          </w:tcPr>
          <w:p w:rsidR="007F4E91" w:rsidRPr="00496123" w:rsidRDefault="007F4E91" w:rsidP="007F4E91">
            <w:pPr>
              <w:numPr>
                <w:ilvl w:val="0"/>
                <w:numId w:val="21"/>
              </w:numPr>
              <w:suppressAutoHyphens/>
              <w:autoSpaceDN w:val="0"/>
              <w:spacing w:after="160" w:line="254" w:lineRule="auto"/>
              <w:ind w:left="124" w:hanging="124"/>
              <w:textAlignment w:val="baseline"/>
              <w:rPr>
                <w:rFonts w:ascii="Trebuchet MS" w:eastAsia="Calibri" w:hAnsi="Trebuchet MS" w:cs="Times New Roman"/>
                <w:sz w:val="20"/>
                <w:szCs w:val="20"/>
              </w:rPr>
            </w:pPr>
            <w:r w:rsidRPr="00496123">
              <w:rPr>
                <w:rFonts w:ascii="Trebuchet MS" w:eastAsia="Calibri" w:hAnsi="Trebuchet MS" w:cs="Times New Roman"/>
                <w:sz w:val="20"/>
                <w:szCs w:val="20"/>
              </w:rPr>
              <w:t xml:space="preserve">Persoon A en persoon B gaan met de rug tegen elkaar zitten in een lange rij (ongeveer halve meter </w:t>
            </w:r>
            <w:r w:rsidRPr="00496123">
              <w:rPr>
                <w:rFonts w:ascii="Trebuchet MS" w:eastAsia="Calibri" w:hAnsi="Trebuchet MS" w:cs="Times New Roman"/>
                <w:sz w:val="20"/>
                <w:szCs w:val="20"/>
              </w:rPr>
              <w:lastRenderedPageBreak/>
              <w:t>er steeds tussen)</w:t>
            </w:r>
          </w:p>
          <w:p w:rsidR="007F4E91" w:rsidRPr="00496123" w:rsidRDefault="007F4E91" w:rsidP="007F4E91">
            <w:pPr>
              <w:numPr>
                <w:ilvl w:val="0"/>
                <w:numId w:val="21"/>
              </w:numPr>
              <w:suppressAutoHyphens/>
              <w:autoSpaceDN w:val="0"/>
              <w:spacing w:after="160" w:line="254" w:lineRule="auto"/>
              <w:ind w:left="124" w:hanging="124"/>
              <w:textAlignment w:val="baseline"/>
              <w:rPr>
                <w:rFonts w:ascii="Trebuchet MS" w:eastAsia="Calibri" w:hAnsi="Trebuchet MS" w:cs="Times New Roman"/>
                <w:sz w:val="20"/>
                <w:szCs w:val="20"/>
              </w:rPr>
            </w:pPr>
            <w:r w:rsidRPr="00496123">
              <w:rPr>
                <w:rFonts w:ascii="Trebuchet MS" w:eastAsia="Calibri" w:hAnsi="Trebuchet MS" w:cs="Times New Roman"/>
                <w:sz w:val="20"/>
                <w:szCs w:val="20"/>
              </w:rPr>
              <w:t>A heeft een tekening voor zich, visualiseert deze voor persoon B door hardop de tekening te omschrijven zodat de B mee kan tekenen (A zegt niet wat het is, maar omschrijft de lijnen!)</w:t>
            </w:r>
          </w:p>
          <w:p w:rsidR="007F4E91" w:rsidRPr="00496123" w:rsidRDefault="007F4E91" w:rsidP="007F4E91">
            <w:pPr>
              <w:numPr>
                <w:ilvl w:val="0"/>
                <w:numId w:val="21"/>
              </w:numPr>
              <w:suppressAutoHyphens/>
              <w:autoSpaceDN w:val="0"/>
              <w:spacing w:after="160" w:line="254" w:lineRule="auto"/>
              <w:ind w:left="124" w:hanging="124"/>
              <w:textAlignment w:val="baseline"/>
              <w:rPr>
                <w:rFonts w:ascii="Trebuchet MS" w:eastAsia="Calibri" w:hAnsi="Trebuchet MS" w:cs="Times New Roman"/>
                <w:sz w:val="20"/>
                <w:szCs w:val="20"/>
              </w:rPr>
            </w:pPr>
            <w:r w:rsidRPr="00496123">
              <w:rPr>
                <w:rFonts w:ascii="Trebuchet MS" w:eastAsia="Calibri" w:hAnsi="Trebuchet MS" w:cs="Times New Roman"/>
                <w:sz w:val="20"/>
                <w:szCs w:val="20"/>
              </w:rPr>
              <w:t>Ondertussen zijn er verstoringen in de omgeving: lawaai, een wekker, telefoon, muziek etc.</w:t>
            </w:r>
          </w:p>
          <w:p w:rsidR="007F4E91" w:rsidRPr="00496123" w:rsidRDefault="007F4E91" w:rsidP="007F4E91">
            <w:pPr>
              <w:numPr>
                <w:ilvl w:val="0"/>
                <w:numId w:val="21"/>
              </w:numPr>
              <w:suppressAutoHyphens/>
              <w:autoSpaceDN w:val="0"/>
              <w:spacing w:after="160" w:line="254" w:lineRule="auto"/>
              <w:ind w:left="124" w:hanging="124"/>
              <w:textAlignment w:val="baseline"/>
              <w:rPr>
                <w:rFonts w:ascii="Trebuchet MS" w:eastAsia="Calibri" w:hAnsi="Trebuchet MS" w:cs="Times New Roman"/>
                <w:sz w:val="20"/>
                <w:szCs w:val="20"/>
              </w:rPr>
            </w:pPr>
            <w:r w:rsidRPr="00496123">
              <w:rPr>
                <w:rFonts w:ascii="Trebuchet MS" w:eastAsia="Calibri" w:hAnsi="Trebuchet MS" w:cs="Times New Roman"/>
                <w:sz w:val="20"/>
                <w:szCs w:val="20"/>
              </w:rPr>
              <w:t>Nabespreken: Hoe verliep dit? Lijken de tekeningen op elkaar? Waarom ging het wel/niet? Kon je je aandacht erbij houden of werd je afgeleid?</w:t>
            </w:r>
          </w:p>
        </w:tc>
        <w:tc>
          <w:tcPr>
            <w:tcW w:w="129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lastRenderedPageBreak/>
              <w:t xml:space="preserve">Tekeningen: </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1. Vogel</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2. Theepot</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Lege vellen papier</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Potloden en gum</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lastRenderedPageBreak/>
              <w:t>Afleidende geluiden</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6</w:t>
            </w: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7</w:t>
            </w:r>
          </w:p>
        </w:tc>
        <w:tc>
          <w:tcPr>
            <w:tcW w:w="104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lastRenderedPageBreak/>
              <w:t>Opleidingsfunctionaris</w:t>
            </w: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highlight w:val="yellow"/>
              </w:rPr>
            </w:pPr>
            <w:r w:rsidRPr="00496123">
              <w:rPr>
                <w:rFonts w:ascii="Trebuchet MS" w:eastAsia="Andale WT" w:hAnsi="Trebuchet MS" w:cs="Andale WT"/>
                <w:sz w:val="20"/>
                <w:szCs w:val="20"/>
              </w:rPr>
              <w:t>Samen</w:t>
            </w:r>
          </w:p>
        </w:tc>
      </w:tr>
      <w:tr w:rsidR="007F4E91" w:rsidRPr="00496123" w:rsidTr="007F4E91">
        <w:trPr>
          <w:trHeight w:val="552"/>
        </w:trPr>
        <w:tc>
          <w:tcPr>
            <w:tcW w:w="62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lastRenderedPageBreak/>
              <w:t>20 min</w:t>
            </w:r>
          </w:p>
        </w:tc>
        <w:tc>
          <w:tcPr>
            <w:tcW w:w="76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Korte presentatie</w:t>
            </w:r>
          </w:p>
        </w:tc>
        <w:tc>
          <w:tcPr>
            <w:tcW w:w="1269" w:type="pct"/>
          </w:tcPr>
          <w:p w:rsidR="007F4E91" w:rsidRPr="00496123" w:rsidRDefault="007F4E91" w:rsidP="007F4E91">
            <w:pPr>
              <w:suppressAutoHyphens/>
              <w:autoSpaceDN w:val="0"/>
              <w:spacing w:after="160" w:line="254" w:lineRule="auto"/>
              <w:textAlignment w:val="baseline"/>
              <w:rPr>
                <w:rFonts w:ascii="Trebuchet MS" w:eastAsia="Andale WT" w:hAnsi="Trebuchet MS" w:cs="Andale WT"/>
                <w:sz w:val="20"/>
                <w:szCs w:val="20"/>
              </w:rPr>
            </w:pPr>
            <w:r w:rsidRPr="00496123">
              <w:rPr>
                <w:rFonts w:ascii="Trebuchet MS" w:eastAsia="Andale WT" w:hAnsi="Trebuchet MS" w:cs="Andale WT"/>
                <w:sz w:val="20"/>
                <w:szCs w:val="20"/>
              </w:rPr>
              <w:t>Uitleg taakconcentratietraining (verdelen van 100% aandacht)</w:t>
            </w:r>
          </w:p>
        </w:tc>
        <w:tc>
          <w:tcPr>
            <w:tcW w:w="129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xml:space="preserve">Tekst en powerpoint </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8</w:t>
            </w:r>
          </w:p>
        </w:tc>
        <w:tc>
          <w:tcPr>
            <w:tcW w:w="1043" w:type="pct"/>
          </w:tcPr>
          <w:p w:rsidR="007F4E91" w:rsidRPr="00496123" w:rsidRDefault="007F4E91" w:rsidP="007F4E91">
            <w:pPr>
              <w:spacing w:after="0" w:line="240" w:lineRule="auto"/>
              <w:rPr>
                <w:rFonts w:ascii="Trebuchet MS" w:eastAsia="Andale WT" w:hAnsi="Trebuchet MS" w:cs="Andale WT"/>
                <w:sz w:val="20"/>
                <w:szCs w:val="20"/>
              </w:rPr>
            </w:pPr>
            <w:r>
              <w:rPr>
                <w:rFonts w:ascii="Trebuchet MS" w:eastAsia="Andale WT" w:hAnsi="Trebuchet MS" w:cs="Andale WT"/>
                <w:sz w:val="20"/>
                <w:szCs w:val="20"/>
              </w:rPr>
              <w:t>Psycholoog</w:t>
            </w:r>
          </w:p>
        </w:tc>
      </w:tr>
      <w:tr w:rsidR="007F4E91" w:rsidRPr="00496123" w:rsidTr="007F4E91">
        <w:tc>
          <w:tcPr>
            <w:tcW w:w="62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10 min</w:t>
            </w:r>
          </w:p>
        </w:tc>
        <w:tc>
          <w:tcPr>
            <w:tcW w:w="768" w:type="pct"/>
          </w:tcPr>
          <w:p w:rsidR="007F4E91" w:rsidRPr="00496123" w:rsidRDefault="007F4E91" w:rsidP="007F4E91">
            <w:pPr>
              <w:suppressAutoHyphens/>
              <w:autoSpaceDN w:val="0"/>
              <w:spacing w:after="160" w:line="254" w:lineRule="auto"/>
              <w:textAlignment w:val="baseline"/>
              <w:rPr>
                <w:rFonts w:ascii="Trebuchet MS" w:eastAsia="Calibri" w:hAnsi="Trebuchet MS" w:cs="Times New Roman"/>
                <w:sz w:val="20"/>
                <w:szCs w:val="20"/>
              </w:rPr>
            </w:pPr>
            <w:r w:rsidRPr="00496123">
              <w:rPr>
                <w:rFonts w:ascii="Trebuchet MS" w:eastAsia="Calibri" w:hAnsi="Trebuchet MS" w:cs="Times New Roman"/>
                <w:sz w:val="20"/>
                <w:szCs w:val="20"/>
              </w:rPr>
              <w:t>Herhalen startopdracht</w:t>
            </w:r>
          </w:p>
        </w:tc>
        <w:tc>
          <w:tcPr>
            <w:tcW w:w="1269" w:type="pct"/>
          </w:tcPr>
          <w:p w:rsidR="007F4E91" w:rsidRPr="00496123" w:rsidRDefault="007F4E91" w:rsidP="007F4E91">
            <w:pPr>
              <w:spacing w:after="0" w:line="240" w:lineRule="auto"/>
              <w:rPr>
                <w:rFonts w:ascii="Trebuchet MS" w:eastAsia="Times New Roman" w:hAnsi="Trebuchet MS" w:cs="Times New Roman"/>
                <w:sz w:val="20"/>
                <w:szCs w:val="20"/>
              </w:rPr>
            </w:pPr>
            <w:r w:rsidRPr="00496123">
              <w:rPr>
                <w:rFonts w:ascii="Trebuchet MS" w:eastAsia="Times New Roman" w:hAnsi="Trebuchet MS" w:cs="Times New Roman"/>
                <w:sz w:val="20"/>
                <w:szCs w:val="20"/>
              </w:rPr>
              <w:t>- A en B omgekeerde positie en met andere tekening! (opnieuw niet zeggen wat het is!)</w:t>
            </w:r>
          </w:p>
          <w:p w:rsidR="007F4E91" w:rsidRPr="00496123" w:rsidRDefault="007F4E91" w:rsidP="007F4E91">
            <w:pPr>
              <w:spacing w:after="0" w:line="240" w:lineRule="auto"/>
              <w:rPr>
                <w:rFonts w:ascii="Trebuchet MS" w:eastAsia="Times New Roman" w:hAnsi="Trebuchet MS" w:cs="Times New Roman"/>
                <w:sz w:val="20"/>
                <w:szCs w:val="20"/>
              </w:rPr>
            </w:pPr>
            <w:r w:rsidRPr="00496123">
              <w:rPr>
                <w:rFonts w:ascii="Trebuchet MS" w:eastAsia="Times New Roman" w:hAnsi="Trebuchet MS" w:cs="Times New Roman"/>
                <w:sz w:val="20"/>
                <w:szCs w:val="20"/>
              </w:rPr>
              <w:t>Bedoeling is om de aandacht zoveel als mogelijk te richten op de taak.</w:t>
            </w: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xml:space="preserve">Gezamenlijk nabespreken: </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Was er verschil met de eerste keer en zo ja wat?</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Heb je nu wat anders gedaan en zo ja wat?</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xml:space="preserve">- Hoe heb je de aandacht verdeeld over de taak, jezelf en de omgeving? </w:t>
            </w:r>
          </w:p>
        </w:tc>
        <w:tc>
          <w:tcPr>
            <w:tcW w:w="129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Tekeningen:</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3. Luchtballon</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4. Vlinder</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Lege vellen papier</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Potloden en gum</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Afleidende geluiden</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9</w:t>
            </w: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10</w:t>
            </w:r>
          </w:p>
          <w:p w:rsidR="007F4E91" w:rsidRPr="00496123" w:rsidRDefault="007F4E91" w:rsidP="007F4E91">
            <w:pPr>
              <w:spacing w:after="0" w:line="240" w:lineRule="auto"/>
              <w:rPr>
                <w:rFonts w:ascii="Trebuchet MS" w:eastAsia="Andale WT" w:hAnsi="Trebuchet MS" w:cs="Andale WT"/>
                <w:sz w:val="20"/>
                <w:szCs w:val="20"/>
              </w:rPr>
            </w:pPr>
          </w:p>
        </w:tc>
        <w:tc>
          <w:tcPr>
            <w:tcW w:w="1043" w:type="pct"/>
          </w:tcPr>
          <w:p w:rsidR="007F4E91" w:rsidRPr="00496123" w:rsidRDefault="007F4E91" w:rsidP="007F4E91">
            <w:pPr>
              <w:spacing w:after="0" w:line="240" w:lineRule="auto"/>
              <w:rPr>
                <w:rFonts w:ascii="Trebuchet MS" w:eastAsia="Andale WT" w:hAnsi="Trebuchet MS" w:cs="Andale WT"/>
                <w:sz w:val="20"/>
                <w:szCs w:val="20"/>
              </w:rPr>
            </w:pPr>
            <w:r>
              <w:rPr>
                <w:rFonts w:ascii="Trebuchet MS" w:eastAsia="Andale WT" w:hAnsi="Trebuchet MS" w:cs="Andale WT"/>
                <w:sz w:val="20"/>
                <w:szCs w:val="20"/>
              </w:rPr>
              <w:t>Opleidingsfunctionaris</w:t>
            </w: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highlight w:val="yellow"/>
              </w:rPr>
            </w:pPr>
            <w:r w:rsidRPr="00496123">
              <w:rPr>
                <w:rFonts w:ascii="Trebuchet MS" w:eastAsia="Andale WT" w:hAnsi="Trebuchet MS" w:cs="Andale WT"/>
                <w:sz w:val="20"/>
                <w:szCs w:val="20"/>
              </w:rPr>
              <w:t>Samen</w:t>
            </w:r>
          </w:p>
        </w:tc>
      </w:tr>
      <w:tr w:rsidR="007F4E91" w:rsidRPr="00496123" w:rsidTr="007F4E91">
        <w:tc>
          <w:tcPr>
            <w:tcW w:w="62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10-15 min.</w:t>
            </w:r>
          </w:p>
        </w:tc>
        <w:tc>
          <w:tcPr>
            <w:tcW w:w="768" w:type="pct"/>
          </w:tcPr>
          <w:p w:rsidR="007F4E91" w:rsidRPr="00496123" w:rsidRDefault="007F4E91" w:rsidP="007F4E91">
            <w:pPr>
              <w:suppressAutoHyphens/>
              <w:autoSpaceDN w:val="0"/>
              <w:spacing w:after="160" w:line="254" w:lineRule="auto"/>
              <w:textAlignment w:val="baseline"/>
              <w:rPr>
                <w:rFonts w:ascii="Trebuchet MS" w:eastAsia="Calibri" w:hAnsi="Trebuchet MS" w:cs="Times New Roman"/>
                <w:sz w:val="20"/>
                <w:szCs w:val="20"/>
              </w:rPr>
            </w:pPr>
            <w:r w:rsidRPr="00496123">
              <w:rPr>
                <w:rFonts w:ascii="Trebuchet MS" w:eastAsia="Calibri" w:hAnsi="Trebuchet MS" w:cs="Times New Roman"/>
                <w:sz w:val="20"/>
                <w:szCs w:val="20"/>
              </w:rPr>
              <w:t>PAUZE</w:t>
            </w:r>
          </w:p>
        </w:tc>
        <w:tc>
          <w:tcPr>
            <w:tcW w:w="1269" w:type="pct"/>
          </w:tcPr>
          <w:p w:rsidR="007F4E91" w:rsidRPr="00496123" w:rsidRDefault="007F4E91" w:rsidP="007F4E91">
            <w:pPr>
              <w:spacing w:after="0" w:line="240" w:lineRule="auto"/>
              <w:rPr>
                <w:rFonts w:ascii="Trebuchet MS" w:eastAsia="Times New Roman" w:hAnsi="Trebuchet MS" w:cs="Times New Roman"/>
                <w:sz w:val="20"/>
                <w:szCs w:val="20"/>
              </w:rPr>
            </w:pPr>
            <w:r w:rsidRPr="00496123">
              <w:rPr>
                <w:rFonts w:ascii="Trebuchet MS" w:eastAsia="Times New Roman" w:hAnsi="Trebuchet MS" w:cs="Times New Roman"/>
                <w:sz w:val="20"/>
                <w:szCs w:val="20"/>
              </w:rPr>
              <w:t>PAUZE</w:t>
            </w:r>
          </w:p>
        </w:tc>
        <w:tc>
          <w:tcPr>
            <w:tcW w:w="129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PAUZE</w:t>
            </w:r>
          </w:p>
        </w:tc>
        <w:tc>
          <w:tcPr>
            <w:tcW w:w="104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PAUZE</w:t>
            </w:r>
          </w:p>
        </w:tc>
      </w:tr>
      <w:tr w:rsidR="007F4E91" w:rsidRPr="00496123" w:rsidTr="007F4E91">
        <w:tc>
          <w:tcPr>
            <w:tcW w:w="62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20 min</w:t>
            </w:r>
          </w:p>
        </w:tc>
        <w:tc>
          <w:tcPr>
            <w:tcW w:w="768" w:type="pct"/>
          </w:tcPr>
          <w:p w:rsidR="007F4E91" w:rsidRPr="00496123" w:rsidRDefault="007F4E91" w:rsidP="007F4E91">
            <w:pPr>
              <w:suppressAutoHyphens/>
              <w:autoSpaceDN w:val="0"/>
              <w:spacing w:after="160" w:line="254" w:lineRule="auto"/>
              <w:textAlignment w:val="baseline"/>
              <w:rPr>
                <w:rFonts w:ascii="Trebuchet MS" w:eastAsia="Calibri" w:hAnsi="Trebuchet MS" w:cs="Times New Roman"/>
                <w:sz w:val="20"/>
                <w:szCs w:val="20"/>
              </w:rPr>
            </w:pPr>
            <w:r w:rsidRPr="00496123">
              <w:rPr>
                <w:rFonts w:ascii="Trebuchet MS" w:eastAsia="Calibri" w:hAnsi="Trebuchet MS" w:cs="Times New Roman"/>
                <w:sz w:val="20"/>
                <w:szCs w:val="20"/>
              </w:rPr>
              <w:t xml:space="preserve">Filmpje ‘test your awareness’ </w:t>
            </w:r>
          </w:p>
          <w:p w:rsidR="007F4E91" w:rsidRPr="00496123" w:rsidRDefault="007F4E91" w:rsidP="007F4E91">
            <w:pPr>
              <w:suppressAutoHyphens/>
              <w:autoSpaceDN w:val="0"/>
              <w:spacing w:after="160" w:line="254" w:lineRule="auto"/>
              <w:textAlignment w:val="baseline"/>
              <w:rPr>
                <w:rFonts w:ascii="Trebuchet MS" w:eastAsia="Calibri" w:hAnsi="Trebuchet MS" w:cs="Times New Roman"/>
                <w:sz w:val="20"/>
                <w:szCs w:val="20"/>
              </w:rPr>
            </w:pPr>
          </w:p>
          <w:p w:rsidR="007F4E91" w:rsidRPr="00496123" w:rsidRDefault="007F4E91" w:rsidP="007F4E91">
            <w:pPr>
              <w:suppressAutoHyphens/>
              <w:autoSpaceDN w:val="0"/>
              <w:spacing w:after="160" w:line="254" w:lineRule="auto"/>
              <w:textAlignment w:val="baseline"/>
              <w:rPr>
                <w:rFonts w:ascii="Calibri" w:eastAsia="Andale WT" w:hAnsi="Calibri" w:cs="Andale WT"/>
                <w:szCs w:val="20"/>
              </w:rPr>
            </w:pPr>
            <w:r w:rsidRPr="00496123">
              <w:rPr>
                <w:rFonts w:ascii="Trebuchet MS" w:eastAsia="Calibri" w:hAnsi="Trebuchet MS" w:cs="Times New Roman"/>
                <w:sz w:val="20"/>
                <w:szCs w:val="20"/>
              </w:rPr>
              <w:t xml:space="preserve">Filmpje </w:t>
            </w:r>
            <w:r w:rsidRPr="00496123">
              <w:rPr>
                <w:rFonts w:ascii="Trebuchet MS" w:eastAsia="Calibri" w:hAnsi="Trebuchet MS" w:cs="Times New Roman"/>
                <w:sz w:val="20"/>
                <w:szCs w:val="20"/>
              </w:rPr>
              <w:lastRenderedPageBreak/>
              <w:t>“Mindf*ck”: start op 24.26 en stop op 27.10 minuten.</w:t>
            </w:r>
          </w:p>
        </w:tc>
        <w:tc>
          <w:tcPr>
            <w:tcW w:w="1269"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lastRenderedPageBreak/>
              <w:t xml:space="preserve">Uitleg: waar gaan we naar kijken en wat is de opdracht: bekijk het filmpje en tel hoe vaak de bal wordt overgespeeld. </w:t>
            </w:r>
            <w:r w:rsidRPr="00496123">
              <w:rPr>
                <w:rFonts w:ascii="Trebuchet MS" w:eastAsia="Andale WT" w:hAnsi="Trebuchet MS" w:cs="Andale WT"/>
                <w:sz w:val="20"/>
                <w:szCs w:val="20"/>
              </w:rPr>
              <w:lastRenderedPageBreak/>
              <w:t>Kort nabespreken: hoe voorkom je dat je zelf dingen over het hoofd ziet? Elkaar op aanspreken en bewustzijn dat het zo kan werken.</w:t>
            </w:r>
          </w:p>
        </w:tc>
        <w:tc>
          <w:tcPr>
            <w:tcW w:w="129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lastRenderedPageBreak/>
              <w:t>Computer met filmpje – beamer – geluidsboxen</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11</w:t>
            </w:r>
          </w:p>
        </w:tc>
        <w:tc>
          <w:tcPr>
            <w:tcW w:w="1043" w:type="pct"/>
          </w:tcPr>
          <w:p w:rsidR="007F4E91" w:rsidRPr="00496123" w:rsidRDefault="007F4E91" w:rsidP="007F4E91">
            <w:pPr>
              <w:spacing w:after="0" w:line="240" w:lineRule="auto"/>
              <w:rPr>
                <w:rFonts w:ascii="Trebuchet MS" w:eastAsia="Andale WT" w:hAnsi="Trebuchet MS" w:cs="Andale WT"/>
                <w:sz w:val="20"/>
                <w:szCs w:val="20"/>
              </w:rPr>
            </w:pPr>
            <w:r>
              <w:rPr>
                <w:rFonts w:ascii="Trebuchet MS" w:eastAsia="Andale WT" w:hAnsi="Trebuchet MS" w:cs="Andale WT"/>
                <w:sz w:val="20"/>
                <w:szCs w:val="20"/>
              </w:rPr>
              <w:t>Psycholoog</w:t>
            </w:r>
          </w:p>
        </w:tc>
      </w:tr>
      <w:tr w:rsidR="007F4E91" w:rsidRPr="00496123" w:rsidTr="007F4E91">
        <w:trPr>
          <w:trHeight w:val="924"/>
        </w:trPr>
        <w:tc>
          <w:tcPr>
            <w:tcW w:w="62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lastRenderedPageBreak/>
              <w:t>5 min</w:t>
            </w:r>
          </w:p>
        </w:tc>
        <w:tc>
          <w:tcPr>
            <w:tcW w:w="76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Filmpje “humor TV – medewerker leidinggevende”</w:t>
            </w:r>
          </w:p>
        </w:tc>
        <w:tc>
          <w:tcPr>
            <w:tcW w:w="1269" w:type="pct"/>
          </w:tcPr>
          <w:p w:rsidR="007F4E91" w:rsidRPr="00496123" w:rsidRDefault="007F4E91" w:rsidP="007F4E91">
            <w:pPr>
              <w:spacing w:after="0" w:line="240" w:lineRule="auto"/>
              <w:rPr>
                <w:rFonts w:ascii="Trebuchet MS" w:eastAsia="Times New Roman" w:hAnsi="Trebuchet MS" w:cs="Times New Roman"/>
                <w:sz w:val="20"/>
              </w:rPr>
            </w:pPr>
            <w:r w:rsidRPr="00496123">
              <w:rPr>
                <w:rFonts w:ascii="Trebuchet MS" w:eastAsia="Times New Roman" w:hAnsi="Trebuchet MS" w:cs="Times New Roman"/>
                <w:sz w:val="20"/>
              </w:rPr>
              <w:t>Bekijken filmpje en gezamenlijk bespreken van de vragen op de sheet.</w:t>
            </w:r>
          </w:p>
          <w:p w:rsidR="007F4E91" w:rsidRPr="00496123" w:rsidRDefault="007F4E91" w:rsidP="007F4E91">
            <w:pPr>
              <w:spacing w:after="0" w:line="240" w:lineRule="auto"/>
              <w:rPr>
                <w:rFonts w:ascii="Trebuchet MS" w:eastAsia="Times New Roman" w:hAnsi="Trebuchet MS" w:cs="Times New Roman"/>
                <w:sz w:val="20"/>
              </w:rPr>
            </w:pPr>
          </w:p>
        </w:tc>
        <w:tc>
          <w:tcPr>
            <w:tcW w:w="129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Computer met filmpje – beamer – geluidsboxen</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12</w:t>
            </w:r>
          </w:p>
        </w:tc>
        <w:tc>
          <w:tcPr>
            <w:tcW w:w="1043" w:type="pct"/>
          </w:tcPr>
          <w:p w:rsidR="007F4E91" w:rsidRPr="00496123" w:rsidRDefault="007F4E91" w:rsidP="007F4E91">
            <w:pPr>
              <w:spacing w:after="0" w:line="240" w:lineRule="auto"/>
              <w:rPr>
                <w:rFonts w:ascii="Trebuchet MS" w:eastAsia="Andale WT" w:hAnsi="Trebuchet MS" w:cs="Andale WT"/>
                <w:sz w:val="20"/>
                <w:szCs w:val="20"/>
              </w:rPr>
            </w:pPr>
            <w:r>
              <w:rPr>
                <w:rFonts w:ascii="Trebuchet MS" w:eastAsia="Andale WT" w:hAnsi="Trebuchet MS" w:cs="Andale WT"/>
                <w:sz w:val="20"/>
                <w:szCs w:val="20"/>
              </w:rPr>
              <w:t>Psycholoog</w:t>
            </w:r>
          </w:p>
        </w:tc>
      </w:tr>
      <w:tr w:rsidR="007F4E91" w:rsidRPr="00496123" w:rsidTr="007F4E91">
        <w:trPr>
          <w:trHeight w:val="552"/>
        </w:trPr>
        <w:tc>
          <w:tcPr>
            <w:tcW w:w="62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15 min.</w:t>
            </w:r>
          </w:p>
        </w:tc>
        <w:tc>
          <w:tcPr>
            <w:tcW w:w="76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Herkenbaar? Bespreken in subgroepen</w:t>
            </w:r>
          </w:p>
        </w:tc>
        <w:tc>
          <w:tcPr>
            <w:tcW w:w="1269" w:type="pct"/>
          </w:tcPr>
          <w:p w:rsidR="007F4E91" w:rsidRPr="00496123" w:rsidRDefault="007F4E91" w:rsidP="007F4E91">
            <w:pPr>
              <w:spacing w:after="0" w:line="240" w:lineRule="auto"/>
              <w:rPr>
                <w:rFonts w:ascii="Trebuchet MS" w:eastAsia="Times New Roman" w:hAnsi="Trebuchet MS" w:cs="Times New Roman"/>
                <w:sz w:val="20"/>
              </w:rPr>
            </w:pPr>
            <w:r w:rsidRPr="00496123">
              <w:rPr>
                <w:rFonts w:ascii="Trebuchet MS" w:eastAsia="Times New Roman" w:hAnsi="Trebuchet MS" w:cs="Times New Roman"/>
                <w:sz w:val="20"/>
              </w:rPr>
              <w:t>Aansluitend een opdracht over luistervaardigheid. In subgroepen gaat men aan het werk.</w:t>
            </w:r>
          </w:p>
        </w:tc>
        <w:tc>
          <w:tcPr>
            <w:tcW w:w="129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13</w:t>
            </w:r>
          </w:p>
        </w:tc>
        <w:tc>
          <w:tcPr>
            <w:tcW w:w="104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Samen</w:t>
            </w:r>
          </w:p>
        </w:tc>
      </w:tr>
      <w:tr w:rsidR="007F4E91" w:rsidRPr="00496123" w:rsidTr="007F4E91">
        <w:trPr>
          <w:trHeight w:val="750"/>
        </w:trPr>
        <w:tc>
          <w:tcPr>
            <w:tcW w:w="62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15 min</w:t>
            </w:r>
          </w:p>
        </w:tc>
        <w:tc>
          <w:tcPr>
            <w:tcW w:w="76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Bespreken aandachtige zorg in subgroepen</w:t>
            </w:r>
          </w:p>
        </w:tc>
        <w:tc>
          <w:tcPr>
            <w:tcW w:w="1269"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Wat betekent aandachtige zorg voor jezelf?</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Zitten er overeenkomsten/verschillen binnen je team?</w:t>
            </w:r>
          </w:p>
        </w:tc>
        <w:tc>
          <w:tcPr>
            <w:tcW w:w="129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xml:space="preserve">Tekst </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14</w:t>
            </w:r>
          </w:p>
          <w:p w:rsidR="007F4E91" w:rsidRPr="00496123" w:rsidRDefault="007F4E91" w:rsidP="007F4E91">
            <w:pPr>
              <w:spacing w:after="0" w:line="240" w:lineRule="auto"/>
              <w:rPr>
                <w:rFonts w:ascii="Trebuchet MS" w:eastAsia="Andale WT" w:hAnsi="Trebuchet MS" w:cs="Andale WT"/>
                <w:sz w:val="20"/>
                <w:szCs w:val="20"/>
              </w:rPr>
            </w:pPr>
          </w:p>
        </w:tc>
        <w:tc>
          <w:tcPr>
            <w:tcW w:w="1043" w:type="pct"/>
          </w:tcPr>
          <w:p w:rsidR="007F4E91" w:rsidRPr="00496123" w:rsidRDefault="007F4E91" w:rsidP="007F4E91">
            <w:pPr>
              <w:spacing w:after="0" w:line="240" w:lineRule="auto"/>
              <w:rPr>
                <w:rFonts w:ascii="Trebuchet MS" w:eastAsia="Andale WT" w:hAnsi="Trebuchet MS" w:cs="Andale WT"/>
                <w:sz w:val="20"/>
                <w:szCs w:val="20"/>
              </w:rPr>
            </w:pPr>
            <w:r>
              <w:rPr>
                <w:rFonts w:ascii="Trebuchet MS" w:eastAsia="Andale WT" w:hAnsi="Trebuchet MS" w:cs="Andale WT"/>
                <w:sz w:val="20"/>
                <w:szCs w:val="20"/>
              </w:rPr>
              <w:t>Opleidingsfunctionaris</w:t>
            </w:r>
          </w:p>
        </w:tc>
      </w:tr>
      <w:tr w:rsidR="007F4E91" w:rsidRPr="00496123" w:rsidTr="007F4E91">
        <w:tc>
          <w:tcPr>
            <w:tcW w:w="62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10 min</w:t>
            </w:r>
          </w:p>
        </w:tc>
        <w:tc>
          <w:tcPr>
            <w:tcW w:w="76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Bespreken persoonlijke leerdoelen in subgroepen</w:t>
            </w: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xml:space="preserve">Gezamenlijk nabespreken oefeningen uit de lesmodule </w:t>
            </w:r>
          </w:p>
        </w:tc>
        <w:tc>
          <w:tcPr>
            <w:tcW w:w="1269" w:type="pct"/>
          </w:tcPr>
          <w:p w:rsidR="007F4E91" w:rsidRPr="00496123" w:rsidRDefault="007F4E91" w:rsidP="007F4E91">
            <w:pPr>
              <w:spacing w:after="0" w:line="240" w:lineRule="auto"/>
              <w:rPr>
                <w:rFonts w:ascii="Trebuchet MS" w:eastAsia="Times New Roman" w:hAnsi="Trebuchet MS" w:cs="Times New Roman"/>
                <w:sz w:val="20"/>
              </w:rPr>
            </w:pPr>
            <w:r w:rsidRPr="00496123">
              <w:rPr>
                <w:rFonts w:ascii="Trebuchet MS" w:eastAsia="Times New Roman" w:hAnsi="Trebuchet MS" w:cs="Times New Roman"/>
                <w:sz w:val="20"/>
              </w:rPr>
              <w:t>- Hoe kun je oefenen met het richten en vasthouden van de aandacht op…?</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Times New Roman" w:hAnsi="Trebuchet MS" w:cs="Times New Roman"/>
                <w:sz w:val="20"/>
              </w:rPr>
              <w:t xml:space="preserve">- </w:t>
            </w:r>
            <w:r w:rsidRPr="00496123">
              <w:rPr>
                <w:rFonts w:ascii="Trebuchet MS" w:eastAsia="Andale WT" w:hAnsi="Trebuchet MS" w:cs="Andale WT"/>
                <w:sz w:val="20"/>
                <w:szCs w:val="20"/>
              </w:rPr>
              <w:t xml:space="preserve">Hoe kan men het geleerde toepassen in de eigen werkomgeving?   </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xml:space="preserve">- Persoonlijke doelen? / Wat neem je mee/ga je morgen anders doen?    </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xml:space="preserve">- Hoe zorgen je/jullie ervoor dat het onderwerp onder de aandacht blijft?                      </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Het formuleren van doelstellingen</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Flashcard: ieder schrijft de antwoorden op bovenstaande vragen op.</w:t>
            </w: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Times New Roman" w:hAnsi="Trebuchet MS" w:cs="Times New Roman"/>
                <w:sz w:val="20"/>
              </w:rPr>
            </w:pPr>
            <w:r w:rsidRPr="00496123">
              <w:rPr>
                <w:rFonts w:ascii="Trebuchet MS" w:eastAsia="Times New Roman" w:hAnsi="Trebuchet MS" w:cs="Times New Roman"/>
                <w:sz w:val="20"/>
              </w:rPr>
              <w:t>Centraal: terugkoppelen aan de groep wat er besproken is: wie wil er iets over zeggen?</w:t>
            </w: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 Uitleg: de evaluatie volgt digitaal</w:t>
            </w:r>
          </w:p>
        </w:tc>
        <w:tc>
          <w:tcPr>
            <w:tcW w:w="1298"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Kringsopstelling</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Flashcard uitdelen</w:t>
            </w:r>
          </w:p>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Sheet 15</w:t>
            </w: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sz w:val="20"/>
                <w:szCs w:val="20"/>
              </w:rPr>
            </w:pPr>
          </w:p>
        </w:tc>
        <w:tc>
          <w:tcPr>
            <w:tcW w:w="1043" w:type="pct"/>
          </w:tcPr>
          <w:p w:rsidR="007F4E91" w:rsidRPr="00496123" w:rsidRDefault="007F4E91" w:rsidP="007F4E91">
            <w:pPr>
              <w:spacing w:after="0" w:line="240" w:lineRule="auto"/>
              <w:rPr>
                <w:rFonts w:ascii="Trebuchet MS" w:eastAsia="Andale WT" w:hAnsi="Trebuchet MS" w:cs="Andale WT"/>
                <w:sz w:val="20"/>
                <w:szCs w:val="20"/>
              </w:rPr>
            </w:pPr>
            <w:r w:rsidRPr="00496123">
              <w:rPr>
                <w:rFonts w:ascii="Trebuchet MS" w:eastAsia="Andale WT" w:hAnsi="Trebuchet MS" w:cs="Andale WT"/>
                <w:sz w:val="20"/>
                <w:szCs w:val="20"/>
              </w:rPr>
              <w:t>Samen</w:t>
            </w:r>
          </w:p>
        </w:tc>
      </w:tr>
    </w:tbl>
    <w:p w:rsidR="007F4E91" w:rsidRPr="00496123" w:rsidRDefault="007F4E91" w:rsidP="007F4E91">
      <w:pPr>
        <w:spacing w:after="0" w:line="240" w:lineRule="auto"/>
        <w:rPr>
          <w:rFonts w:ascii="Trebuchet MS" w:eastAsia="Times New Roman" w:hAnsi="Trebuchet MS" w:cs="Arial"/>
          <w:sz w:val="20"/>
          <w:szCs w:val="20"/>
        </w:rPr>
      </w:pPr>
    </w:p>
    <w:p w:rsidR="007F4E91" w:rsidRPr="00496123" w:rsidRDefault="007F4E91" w:rsidP="007F4E91">
      <w:pPr>
        <w:spacing w:after="0" w:line="240" w:lineRule="auto"/>
        <w:rPr>
          <w:rFonts w:ascii="Trebuchet MS" w:eastAsia="Andale WT" w:hAnsi="Trebuchet MS" w:cs="Andale WT"/>
          <w:sz w:val="20"/>
          <w:szCs w:val="20"/>
        </w:rPr>
      </w:pPr>
    </w:p>
    <w:p w:rsidR="007F4E91" w:rsidRPr="00496123" w:rsidRDefault="007F4E91" w:rsidP="007F4E91">
      <w:pPr>
        <w:spacing w:after="0" w:line="240" w:lineRule="auto"/>
        <w:rPr>
          <w:rFonts w:ascii="Trebuchet MS" w:eastAsia="Andale WT" w:hAnsi="Trebuchet MS" w:cs="Andale WT"/>
          <w:b/>
          <w:sz w:val="20"/>
          <w:szCs w:val="20"/>
        </w:rPr>
      </w:pPr>
    </w:p>
    <w:p w:rsidR="007F4E91" w:rsidRDefault="007F4E91" w:rsidP="007F4E91"/>
    <w:p w:rsidR="007F4E91" w:rsidRDefault="007F4E91" w:rsidP="007F4E91"/>
    <w:p w:rsidR="007F4E91" w:rsidRDefault="007F4E91" w:rsidP="00D23CDD">
      <w:pPr>
        <w:ind w:left="720"/>
      </w:pPr>
    </w:p>
    <w:p w:rsidR="007F4E91" w:rsidRDefault="006C6948" w:rsidP="00D23CDD">
      <w:pPr>
        <w:pStyle w:val="Lijstalinea"/>
        <w:rPr>
          <w:u w:val="single"/>
        </w:rPr>
      </w:pPr>
      <w:r w:rsidRPr="005A008B">
        <w:rPr>
          <w:u w:val="single"/>
        </w:rPr>
        <w:lastRenderedPageBreak/>
        <w:t>Materiaal</w:t>
      </w:r>
      <w:r w:rsidR="00F57445">
        <w:rPr>
          <w:u w:val="single"/>
        </w:rPr>
        <w:t xml:space="preserve"> </w:t>
      </w:r>
      <w:r w:rsidR="007F4E91">
        <w:rPr>
          <w:u w:val="single"/>
        </w:rPr>
        <w:t xml:space="preserve"> </w:t>
      </w:r>
    </w:p>
    <w:p w:rsidR="006C6948" w:rsidRPr="007F4E91" w:rsidRDefault="007F4E91" w:rsidP="00D23CDD">
      <w:pPr>
        <w:pStyle w:val="Lijstalinea"/>
        <w:rPr>
          <w:color w:val="FF0000"/>
        </w:rPr>
      </w:pPr>
      <w:r w:rsidRPr="007F4E91">
        <w:t xml:space="preserve">Zie bijlage PowerPoint </w:t>
      </w:r>
    </w:p>
    <w:p w:rsidR="0045530C" w:rsidRPr="00CD2CA5" w:rsidRDefault="000407F6" w:rsidP="00CD2CA5">
      <w:pPr>
        <w:pStyle w:val="Geenafstand"/>
        <w:ind w:left="720"/>
        <w:rPr>
          <w:u w:val="single"/>
        </w:rPr>
      </w:pPr>
      <w:r>
        <w:rPr>
          <w:u w:val="single"/>
        </w:rPr>
        <w:t>Gebruikte bronnen</w:t>
      </w:r>
    </w:p>
    <w:p w:rsidR="000427E1" w:rsidRDefault="000427E1" w:rsidP="000427E1">
      <w:pPr>
        <w:pStyle w:val="Geenafstand"/>
        <w:pBdr>
          <w:bottom w:val="single" w:sz="4" w:space="1" w:color="auto"/>
        </w:pBdr>
      </w:pPr>
    </w:p>
    <w:p w:rsidR="00A31AA9" w:rsidRDefault="006B594D" w:rsidP="000427E1">
      <w:pPr>
        <w:pStyle w:val="Geenafstand"/>
        <w:pBdr>
          <w:bottom w:val="single" w:sz="4" w:space="1" w:color="auto"/>
        </w:pBdr>
      </w:pPr>
      <w:r>
        <w:t>Theorie van de presentie auteur:</w:t>
      </w:r>
      <w:r w:rsidR="007F4E91">
        <w:t xml:space="preserve"> Andries Baard</w:t>
      </w:r>
    </w:p>
    <w:p w:rsidR="005A77F1" w:rsidRDefault="005A77F1" w:rsidP="000427E1">
      <w:pPr>
        <w:pStyle w:val="Geenafstand"/>
        <w:pBdr>
          <w:bottom w:val="single" w:sz="4" w:space="1" w:color="auto"/>
        </w:pBdr>
      </w:pPr>
      <w:r>
        <w:t xml:space="preserve">Podium Helden </w:t>
      </w:r>
      <w:r w:rsidR="006B594D" w:rsidRPr="006B594D">
        <w:t>auteur</w:t>
      </w:r>
      <w:r w:rsidR="006B594D">
        <w:t xml:space="preserve">: </w:t>
      </w:r>
      <w:r w:rsidR="006B594D" w:rsidRPr="006B594D">
        <w:t xml:space="preserve">Marleen Drewes </w:t>
      </w:r>
    </w:p>
    <w:p w:rsidR="00A31AA9" w:rsidRDefault="00A31AA9" w:rsidP="000427E1">
      <w:pPr>
        <w:pStyle w:val="Geenafstand"/>
        <w:pBdr>
          <w:bottom w:val="single" w:sz="4" w:space="1" w:color="auto"/>
        </w:pBdr>
      </w:pPr>
    </w:p>
    <w:p w:rsidR="000427E1" w:rsidRDefault="000427E1" w:rsidP="000427E1">
      <w:pPr>
        <w:pStyle w:val="Geenafstand"/>
      </w:pPr>
    </w:p>
    <w:p w:rsidR="007B5846" w:rsidRPr="007B5846" w:rsidRDefault="000427E1" w:rsidP="006B594D">
      <w:pPr>
        <w:pStyle w:val="Geenafstand"/>
        <w:rPr>
          <w:color w:val="FF0000"/>
        </w:rPr>
      </w:pPr>
      <w:r w:rsidRPr="000427E1">
        <w:rPr>
          <w:u w:val="single"/>
        </w:rPr>
        <w:t>CanMEDS-competenties</w:t>
      </w:r>
      <w:r w:rsidR="00D23CDD">
        <w:rPr>
          <w:u w:val="single"/>
        </w:rPr>
        <w:t xml:space="preserve"> </w:t>
      </w:r>
    </w:p>
    <w:p w:rsidR="000427E1" w:rsidRDefault="000427E1" w:rsidP="000427E1">
      <w:pPr>
        <w:pStyle w:val="Geenafstand"/>
      </w:pPr>
    </w:p>
    <w:p w:rsidR="000427E1" w:rsidRDefault="000427E1" w:rsidP="000427E1">
      <w:pPr>
        <w:pStyle w:val="Geenafstand"/>
        <w:numPr>
          <w:ilvl w:val="0"/>
          <w:numId w:val="19"/>
        </w:numPr>
      </w:pPr>
      <w:r>
        <w:t>Klinisch Handelen</w:t>
      </w:r>
    </w:p>
    <w:p w:rsidR="000427E1" w:rsidRDefault="00D23CDD" w:rsidP="006212E2">
      <w:pPr>
        <w:pStyle w:val="Geenafstand"/>
        <w:numPr>
          <w:ilvl w:val="0"/>
          <w:numId w:val="19"/>
        </w:numPr>
      </w:pPr>
      <w:r>
        <w:t xml:space="preserve">Communicatie </w:t>
      </w:r>
      <w:r w:rsidR="006B594D">
        <w:t xml:space="preserve"> 30%</w:t>
      </w:r>
    </w:p>
    <w:p w:rsidR="000427E1" w:rsidRDefault="000427E1" w:rsidP="000427E1">
      <w:pPr>
        <w:pStyle w:val="Geenafstand"/>
        <w:numPr>
          <w:ilvl w:val="0"/>
          <w:numId w:val="19"/>
        </w:numPr>
      </w:pPr>
      <w:r>
        <w:t>Samenwerking</w:t>
      </w:r>
      <w:r w:rsidR="006B594D">
        <w:t xml:space="preserve"> 30% </w:t>
      </w:r>
    </w:p>
    <w:p w:rsidR="000427E1" w:rsidRDefault="000427E1" w:rsidP="000427E1">
      <w:pPr>
        <w:pStyle w:val="Geenafstand"/>
        <w:numPr>
          <w:ilvl w:val="0"/>
          <w:numId w:val="19"/>
        </w:numPr>
      </w:pPr>
      <w:r>
        <w:t>Organisatie</w:t>
      </w:r>
    </w:p>
    <w:p w:rsidR="000427E1" w:rsidRDefault="000427E1" w:rsidP="000427E1">
      <w:pPr>
        <w:pStyle w:val="Geenafstand"/>
        <w:numPr>
          <w:ilvl w:val="0"/>
          <w:numId w:val="19"/>
        </w:numPr>
      </w:pPr>
      <w:r>
        <w:t>Maatschappelijk handelen</w:t>
      </w:r>
    </w:p>
    <w:p w:rsidR="006212E2" w:rsidRDefault="000427E1" w:rsidP="006212E2">
      <w:pPr>
        <w:pStyle w:val="Geenafstand"/>
        <w:numPr>
          <w:ilvl w:val="0"/>
          <w:numId w:val="19"/>
        </w:numPr>
      </w:pPr>
      <w:r>
        <w:t>Kennis en wetenschap</w:t>
      </w:r>
    </w:p>
    <w:p w:rsidR="000427E1" w:rsidRDefault="000427E1" w:rsidP="006212E2">
      <w:pPr>
        <w:pStyle w:val="Geenafstand"/>
        <w:numPr>
          <w:ilvl w:val="0"/>
          <w:numId w:val="19"/>
        </w:numPr>
      </w:pPr>
      <w:r>
        <w:t>Pr</w:t>
      </w:r>
      <w:r w:rsidR="00D23CDD">
        <w:t xml:space="preserve">ofessionaliteit en kwaliteit </w:t>
      </w:r>
      <w:r w:rsidR="006B594D">
        <w:t>40%</w:t>
      </w:r>
    </w:p>
    <w:p w:rsidR="000427E1" w:rsidRDefault="000427E1" w:rsidP="000427E1">
      <w:pPr>
        <w:pStyle w:val="Geenafstand"/>
        <w:pBdr>
          <w:bottom w:val="single" w:sz="4" w:space="1" w:color="auto"/>
        </w:pBdr>
      </w:pPr>
    </w:p>
    <w:p w:rsidR="00CC20A9" w:rsidRPr="00CD2CA5" w:rsidRDefault="00CC20A9" w:rsidP="00CC20A9">
      <w:pPr>
        <w:pStyle w:val="Geenafstand"/>
        <w:ind w:left="720"/>
      </w:pPr>
    </w:p>
    <w:p w:rsidR="00BA4378" w:rsidRDefault="00BA4378" w:rsidP="00DB4206">
      <w:pPr>
        <w:pStyle w:val="Geenafstand"/>
      </w:pPr>
    </w:p>
    <w:sectPr w:rsidR="00BA437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F1" w:rsidRDefault="005A77F1" w:rsidP="00DB4206">
      <w:pPr>
        <w:spacing w:after="0" w:line="240" w:lineRule="auto"/>
      </w:pPr>
      <w:r>
        <w:separator/>
      </w:r>
    </w:p>
  </w:endnote>
  <w:endnote w:type="continuationSeparator" w:id="0">
    <w:p w:rsidR="005A77F1" w:rsidRDefault="005A77F1"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ndale WT">
    <w:panose1 w:val="020B0502000000000004"/>
    <w:charset w:val="80"/>
    <w:family w:val="swiss"/>
    <w:pitch w:val="variable"/>
    <w:sig w:usb0="8300AAEF" w:usb1="E90F79FF" w:usb2="00000018" w:usb3="00000000" w:csb0="001F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F1" w:rsidRDefault="005A77F1" w:rsidP="00DB4206">
      <w:pPr>
        <w:spacing w:after="0" w:line="240" w:lineRule="auto"/>
      </w:pPr>
      <w:r>
        <w:separator/>
      </w:r>
    </w:p>
  </w:footnote>
  <w:footnote w:type="continuationSeparator" w:id="0">
    <w:p w:rsidR="005A77F1" w:rsidRDefault="005A77F1"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F1" w:rsidRDefault="00DA5D13">
    <w:pPr>
      <w:pStyle w:val="Koptekst"/>
    </w:pPr>
    <w:sdt>
      <w:sdtPr>
        <w:id w:val="-2082973016"/>
        <w:docPartObj>
          <w:docPartGallery w:val="Page Numbers (Margins)"/>
          <w:docPartUnique/>
        </w:docPartObj>
      </w:sdtPr>
      <w:sdtEndPr/>
      <w:sdtContent>
        <w:r w:rsidR="005A77F1">
          <w:rPr>
            <w:noProof/>
            <w:lang w:eastAsia="nl-NL"/>
          </w:rPr>
          <mc:AlternateContent>
            <mc:Choice Requires="wps">
              <w:drawing>
                <wp:anchor distT="0" distB="0" distL="114300" distR="114300" simplePos="0" relativeHeight="251659264" behindDoc="0" locked="0" layoutInCell="0" allowOverlap="1" wp14:anchorId="6DB00EDB" wp14:editId="1636D6FB">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5A77F1" w:rsidRDefault="005A77F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A5D13" w:rsidRPr="00DA5D13">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rsidR="005A77F1" w:rsidRDefault="005A77F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A5D13" w:rsidRPr="00DA5D13">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5A77F1">
      <w:rPr>
        <w:noProof/>
        <w:lang w:eastAsia="nl-NL"/>
      </w:rPr>
      <w:drawing>
        <wp:inline distT="0" distB="0" distL="0" distR="0" wp14:anchorId="50E2128E" wp14:editId="0BEEB458">
          <wp:extent cx="1619250" cy="666750"/>
          <wp:effectExtent l="0" t="0" r="0" b="0"/>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005A77F1">
      <w:tab/>
    </w:r>
    <w:r w:rsidR="005A77F1">
      <w:tab/>
    </w:r>
    <w:r w:rsidR="005A77F1">
      <w:rPr>
        <w:noProof/>
        <w:lang w:eastAsia="nl-NL"/>
      </w:rPr>
      <w:drawing>
        <wp:inline distT="0" distB="0" distL="0" distR="0" wp14:anchorId="5F8956E1" wp14:editId="32D6D772">
          <wp:extent cx="1066800" cy="1066800"/>
          <wp:effectExtent l="0" t="0" r="0" b="0"/>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5A77F1" w:rsidRDefault="005A77F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471E1693"/>
    <w:multiLevelType w:val="multilevel"/>
    <w:tmpl w:val="95A0A0D2"/>
    <w:lvl w:ilvl="0">
      <w:numFmt w:val="bullet"/>
      <w:lvlText w:val="-"/>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91E74F0"/>
    <w:multiLevelType w:val="hybridMultilevel"/>
    <w:tmpl w:val="6E226E66"/>
    <w:lvl w:ilvl="0" w:tplc="4874E0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6"/>
  </w:num>
  <w:num w:numId="4">
    <w:abstractNumId w:val="18"/>
  </w:num>
  <w:num w:numId="5">
    <w:abstractNumId w:val="19"/>
  </w:num>
  <w:num w:numId="6">
    <w:abstractNumId w:val="0"/>
  </w:num>
  <w:num w:numId="7">
    <w:abstractNumId w:val="8"/>
  </w:num>
  <w:num w:numId="8">
    <w:abstractNumId w:val="5"/>
  </w:num>
  <w:num w:numId="9">
    <w:abstractNumId w:val="4"/>
  </w:num>
  <w:num w:numId="10">
    <w:abstractNumId w:val="12"/>
  </w:num>
  <w:num w:numId="11">
    <w:abstractNumId w:val="15"/>
  </w:num>
  <w:num w:numId="12">
    <w:abstractNumId w:val="14"/>
  </w:num>
  <w:num w:numId="13">
    <w:abstractNumId w:val="10"/>
  </w:num>
  <w:num w:numId="14">
    <w:abstractNumId w:val="13"/>
  </w:num>
  <w:num w:numId="15">
    <w:abstractNumId w:val="6"/>
  </w:num>
  <w:num w:numId="16">
    <w:abstractNumId w:val="20"/>
  </w:num>
  <w:num w:numId="17">
    <w:abstractNumId w:val="3"/>
  </w:num>
  <w:num w:numId="18">
    <w:abstractNumId w:val="2"/>
  </w:num>
  <w:num w:numId="19">
    <w:abstractNumId w:val="1"/>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06"/>
    <w:rsid w:val="000407F6"/>
    <w:rsid w:val="000427E1"/>
    <w:rsid w:val="000C1CF7"/>
    <w:rsid w:val="00100266"/>
    <w:rsid w:val="0015206B"/>
    <w:rsid w:val="00175DEA"/>
    <w:rsid w:val="00215296"/>
    <w:rsid w:val="00217022"/>
    <w:rsid w:val="0028211F"/>
    <w:rsid w:val="002D55DC"/>
    <w:rsid w:val="003612EE"/>
    <w:rsid w:val="00367C05"/>
    <w:rsid w:val="003E4DC1"/>
    <w:rsid w:val="00423675"/>
    <w:rsid w:val="0045530C"/>
    <w:rsid w:val="005621D7"/>
    <w:rsid w:val="005A77F1"/>
    <w:rsid w:val="006151ED"/>
    <w:rsid w:val="006212E2"/>
    <w:rsid w:val="00623BE2"/>
    <w:rsid w:val="006B594D"/>
    <w:rsid w:val="006B74CC"/>
    <w:rsid w:val="006C6948"/>
    <w:rsid w:val="00701171"/>
    <w:rsid w:val="007B5846"/>
    <w:rsid w:val="007F4E91"/>
    <w:rsid w:val="00870FEB"/>
    <w:rsid w:val="00882FEE"/>
    <w:rsid w:val="008A5D0E"/>
    <w:rsid w:val="008D6813"/>
    <w:rsid w:val="00903E12"/>
    <w:rsid w:val="00976838"/>
    <w:rsid w:val="00A31AA9"/>
    <w:rsid w:val="00AE4022"/>
    <w:rsid w:val="00B34C93"/>
    <w:rsid w:val="00B64846"/>
    <w:rsid w:val="00BA4378"/>
    <w:rsid w:val="00BC321D"/>
    <w:rsid w:val="00C24148"/>
    <w:rsid w:val="00CC20A9"/>
    <w:rsid w:val="00CD2CA5"/>
    <w:rsid w:val="00D00E97"/>
    <w:rsid w:val="00D14CF9"/>
    <w:rsid w:val="00D23CDD"/>
    <w:rsid w:val="00D83E7C"/>
    <w:rsid w:val="00DA32F1"/>
    <w:rsid w:val="00DA5D13"/>
    <w:rsid w:val="00DB4206"/>
    <w:rsid w:val="00E47D44"/>
    <w:rsid w:val="00F4794B"/>
    <w:rsid w:val="00F57445"/>
    <w:rsid w:val="00F61A9F"/>
    <w:rsid w:val="00FC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old@triviummeulenbeltzorg.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7C18E6AE.dotm</Template>
  <TotalTime>1</TotalTime>
  <Pages>5</Pages>
  <Words>1028</Words>
  <Characters>5658</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79500</dc:creator>
  <cp:lastModifiedBy>79500</cp:lastModifiedBy>
  <cp:revision>2</cp:revision>
  <dcterms:created xsi:type="dcterms:W3CDTF">2015-10-19T13:06:00Z</dcterms:created>
  <dcterms:modified xsi:type="dcterms:W3CDTF">2015-10-19T13:06:00Z</dcterms:modified>
</cp:coreProperties>
</file>